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6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64"/>
      </w:tblGrid>
      <w:tr w:rsidR="00CB6A57" w:rsidRPr="00B26A8B" w:rsidTr="000A33A0">
        <w:trPr>
          <w:tblHeader/>
        </w:trPr>
        <w:tc>
          <w:tcPr>
            <w:tcW w:w="14564" w:type="dxa"/>
            <w:shd w:val="clear" w:color="auto" w:fill="DBE5F1" w:themeFill="accent1" w:themeFillTint="33"/>
          </w:tcPr>
          <w:p w:rsidR="00CB6A57" w:rsidRPr="00B26A8B" w:rsidRDefault="00CB6A57" w:rsidP="00AF032E">
            <w:pPr>
              <w:spacing w:before="120" w:after="120"/>
              <w:jc w:val="center"/>
              <w:rPr>
                <w:rFonts w:asciiTheme="minorHAnsi" w:hAnsiTheme="minorHAnsi"/>
                <w:b/>
                <w:sz w:val="20"/>
              </w:rPr>
            </w:pPr>
            <w:r w:rsidRPr="00B26A8B">
              <w:rPr>
                <w:rFonts w:asciiTheme="minorHAnsi" w:hAnsiTheme="minorHAnsi"/>
                <w:b/>
                <w:sz w:val="20"/>
              </w:rPr>
              <w:t>Ind</w:t>
            </w:r>
            <w:r w:rsidR="0085647C" w:rsidRPr="00B26A8B">
              <w:rPr>
                <w:rFonts w:asciiTheme="minorHAnsi" w:hAnsiTheme="minorHAnsi"/>
                <w:b/>
                <w:sz w:val="20"/>
              </w:rPr>
              <w:t>ividual Action Plan Update for CHILE for 2012 - 201</w:t>
            </w:r>
            <w:r w:rsidR="00AF032E">
              <w:rPr>
                <w:rFonts w:asciiTheme="minorHAnsi" w:hAnsiTheme="minorHAnsi"/>
                <w:b/>
                <w:sz w:val="20"/>
              </w:rPr>
              <w:t>3</w:t>
            </w:r>
            <w:r w:rsidR="00D179F6" w:rsidRPr="00B26A8B">
              <w:rPr>
                <w:rFonts w:asciiTheme="minorHAnsi" w:hAnsiTheme="minorHAnsi"/>
                <w:b/>
                <w:sz w:val="20"/>
              </w:rPr>
              <w:fldChar w:fldCharType="begin" w:fldLock="1">
                <w:ffData>
                  <w:name w:val="Text30"/>
                  <w:enabled/>
                  <w:calcOnExit w:val="0"/>
                  <w:textInput>
                    <w:default w:val="{Year}"/>
                  </w:textInput>
                </w:ffData>
              </w:fldChar>
            </w:r>
            <w:r w:rsidRPr="00B26A8B">
              <w:rPr>
                <w:rFonts w:asciiTheme="minorHAnsi" w:hAnsiTheme="minorHAnsi"/>
                <w:b/>
                <w:sz w:val="20"/>
              </w:rPr>
              <w:instrText xml:space="preserve"> FORMTEXT </w:instrText>
            </w:r>
            <w:r w:rsidR="005109EB">
              <w:rPr>
                <w:rFonts w:asciiTheme="minorHAnsi" w:hAnsiTheme="minorHAnsi"/>
                <w:b/>
                <w:sz w:val="20"/>
              </w:rPr>
            </w:r>
            <w:r w:rsidR="005109EB">
              <w:rPr>
                <w:rFonts w:asciiTheme="minorHAnsi" w:hAnsiTheme="minorHAnsi"/>
                <w:b/>
                <w:sz w:val="20"/>
              </w:rPr>
              <w:fldChar w:fldCharType="separate"/>
            </w:r>
            <w:r w:rsidR="00D179F6" w:rsidRPr="00B26A8B">
              <w:rPr>
                <w:rFonts w:asciiTheme="minorHAnsi" w:hAnsiTheme="minorHAnsi"/>
                <w:b/>
                <w:sz w:val="20"/>
              </w:rPr>
              <w:fldChar w:fldCharType="end"/>
            </w:r>
          </w:p>
        </w:tc>
      </w:tr>
      <w:tr w:rsidR="00CB6A57" w:rsidRPr="00B26A8B">
        <w:trPr>
          <w:tblHeader/>
        </w:trPr>
        <w:tc>
          <w:tcPr>
            <w:tcW w:w="14564" w:type="dxa"/>
          </w:tcPr>
          <w:p w:rsidR="00CB6A57" w:rsidRPr="00B26A8B" w:rsidRDefault="00CB6A57" w:rsidP="0085647C">
            <w:pPr>
              <w:spacing w:before="120" w:after="120"/>
              <w:jc w:val="both"/>
              <w:rPr>
                <w:rFonts w:asciiTheme="minorHAnsi" w:hAnsiTheme="minorHAnsi"/>
                <w:b/>
                <w:i/>
                <w:sz w:val="20"/>
              </w:rPr>
            </w:pPr>
            <w:r w:rsidRPr="00B26A8B">
              <w:rPr>
                <w:rFonts w:asciiTheme="minorHAnsi" w:hAnsiTheme="minorHAnsi"/>
                <w:b/>
                <w:i/>
                <w:sz w:val="20"/>
              </w:rPr>
              <w:br/>
            </w:r>
            <w:bookmarkStart w:id="0" w:name="Highlights"/>
            <w:bookmarkEnd w:id="0"/>
            <w:r w:rsidRPr="00B26A8B">
              <w:rPr>
                <w:rFonts w:asciiTheme="minorHAnsi" w:hAnsiTheme="minorHAnsi"/>
                <w:b/>
                <w:i/>
                <w:sz w:val="20"/>
              </w:rPr>
              <w:t>Highlights of recent policy d</w:t>
            </w:r>
            <w:r w:rsidR="0085647C" w:rsidRPr="00B26A8B">
              <w:rPr>
                <w:rFonts w:asciiTheme="minorHAnsi" w:hAnsiTheme="minorHAnsi"/>
                <w:b/>
                <w:i/>
                <w:sz w:val="20"/>
              </w:rPr>
              <w:t>evelopments which indicate how CHILE</w:t>
            </w:r>
            <w:r w:rsidRPr="00B26A8B">
              <w:rPr>
                <w:rFonts w:asciiTheme="minorHAnsi" w:hAnsiTheme="minorHAnsi"/>
                <w:b/>
                <w:i/>
                <w:sz w:val="20"/>
              </w:rPr>
              <w:t xml:space="preserve"> is progressing towards the Bogor Goals and key challenges it faces in its efforts to meet the Goals. </w:t>
            </w:r>
          </w:p>
        </w:tc>
      </w:tr>
      <w:tr w:rsidR="00CB6A57" w:rsidRPr="00B26A8B">
        <w:trPr>
          <w:tblHeader/>
        </w:trPr>
        <w:tc>
          <w:tcPr>
            <w:tcW w:w="14564" w:type="dxa"/>
          </w:tcPr>
          <w:p w:rsidR="00CB6A57" w:rsidRPr="00B26A8B" w:rsidRDefault="00CB6A57">
            <w:pPr>
              <w:spacing w:before="120" w:after="120"/>
              <w:rPr>
                <w:rFonts w:asciiTheme="minorHAnsi" w:hAnsiTheme="minorHAnsi"/>
                <w:bCs/>
                <w:i/>
                <w:sz w:val="20"/>
              </w:rPr>
            </w:pPr>
            <w:r w:rsidRPr="00B26A8B">
              <w:rPr>
                <w:rFonts w:asciiTheme="minorHAnsi" w:hAnsiTheme="minorHAnsi"/>
                <w:bCs/>
                <w:i/>
                <w:sz w:val="20"/>
              </w:rPr>
              <w:br/>
            </w:r>
            <w:r w:rsidRPr="00B26A8B">
              <w:rPr>
                <w:rFonts w:asciiTheme="minorHAnsi" w:hAnsiTheme="minorHAnsi"/>
                <w:bCs/>
                <w:i/>
                <w:sz w:val="20"/>
              </w:rPr>
              <w:br/>
            </w:r>
          </w:p>
        </w:tc>
      </w:tr>
    </w:tbl>
    <w:p w:rsidR="00CB6A57" w:rsidRPr="00B26A8B" w:rsidRDefault="00CB6A57">
      <w:pPr>
        <w:rPr>
          <w:rFonts w:asciiTheme="minorHAnsi" w:hAnsiTheme="minorHAnsi"/>
          <w:sz w:val="20"/>
        </w:rPr>
      </w:pP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4"/>
        <w:gridCol w:w="5387"/>
        <w:gridCol w:w="5670"/>
      </w:tblGrid>
      <w:tr w:rsidR="00CB6A57" w:rsidRPr="00B26A8B" w:rsidTr="000A33A0">
        <w:trPr>
          <w:tblHeader/>
        </w:trPr>
        <w:tc>
          <w:tcPr>
            <w:tcW w:w="3524" w:type="dxa"/>
            <w:shd w:val="clear" w:color="auto" w:fill="C6D9F1" w:themeFill="text2" w:themeFillTint="33"/>
          </w:tcPr>
          <w:p w:rsidR="00CB6A57" w:rsidRPr="00B26A8B" w:rsidRDefault="00CB6A57">
            <w:pPr>
              <w:pStyle w:val="Subttulo"/>
              <w:spacing w:before="60" w:after="60"/>
              <w:jc w:val="center"/>
              <w:rPr>
                <w:rFonts w:asciiTheme="minorHAnsi" w:hAnsiTheme="minorHAnsi"/>
                <w:sz w:val="20"/>
              </w:rPr>
            </w:pPr>
            <w:r w:rsidRPr="00B26A8B">
              <w:rPr>
                <w:rFonts w:asciiTheme="minorHAnsi" w:hAnsiTheme="minorHAnsi"/>
                <w:sz w:val="20"/>
              </w:rPr>
              <w:t>IAP Chapter (and Sub-Chapter and Section Heading, if any)</w:t>
            </w:r>
            <w:r w:rsidR="008F223D" w:rsidRPr="00B26A8B">
              <w:rPr>
                <w:rFonts w:asciiTheme="minorHAnsi" w:hAnsiTheme="minorHAnsi"/>
                <w:b w:val="0"/>
                <w:sz w:val="20"/>
                <w:vertAlign w:val="superscript"/>
                <w:lang w:eastAsia="zh-TW"/>
              </w:rPr>
              <w:t xml:space="preserve"> </w:t>
            </w:r>
          </w:p>
        </w:tc>
        <w:tc>
          <w:tcPr>
            <w:tcW w:w="5387" w:type="dxa"/>
            <w:shd w:val="clear" w:color="auto" w:fill="C6D9F1" w:themeFill="text2" w:themeFillTint="33"/>
          </w:tcPr>
          <w:p w:rsidR="00CB6A57" w:rsidRPr="00B26A8B" w:rsidRDefault="00CB6A57" w:rsidP="00AF032E">
            <w:pPr>
              <w:spacing w:before="60" w:after="60"/>
              <w:jc w:val="center"/>
              <w:rPr>
                <w:rFonts w:asciiTheme="minorHAnsi" w:hAnsiTheme="minorHAnsi"/>
                <w:b/>
                <w:sz w:val="20"/>
                <w:vertAlign w:val="superscript"/>
                <w:lang w:eastAsia="zh-TW"/>
              </w:rPr>
            </w:pPr>
            <w:r w:rsidRPr="00B26A8B">
              <w:rPr>
                <w:rFonts w:asciiTheme="minorHAnsi" w:hAnsiTheme="minorHAnsi"/>
                <w:b/>
                <w:sz w:val="20"/>
              </w:rPr>
              <w:t xml:space="preserve">Improvements made since </w:t>
            </w:r>
            <w:r w:rsidR="00AF032E">
              <w:rPr>
                <w:rFonts w:asciiTheme="minorHAnsi" w:hAnsiTheme="minorHAnsi"/>
                <w:b/>
                <w:sz w:val="20"/>
                <w:lang w:eastAsia="zh-TW"/>
              </w:rPr>
              <w:t>2012</w:t>
            </w:r>
            <w:r w:rsidRPr="00B26A8B">
              <w:rPr>
                <w:rFonts w:asciiTheme="minorHAnsi" w:hAnsiTheme="minorHAnsi"/>
                <w:b/>
                <w:sz w:val="20"/>
              </w:rPr>
              <w:t xml:space="preserve"> IAP </w:t>
            </w:r>
          </w:p>
        </w:tc>
        <w:tc>
          <w:tcPr>
            <w:tcW w:w="5670" w:type="dxa"/>
            <w:shd w:val="clear" w:color="auto" w:fill="C6D9F1" w:themeFill="text2" w:themeFillTint="33"/>
          </w:tcPr>
          <w:p w:rsidR="00CB6A57" w:rsidRPr="00B26A8B" w:rsidRDefault="00CB6A57">
            <w:pPr>
              <w:spacing w:before="60" w:after="60"/>
              <w:jc w:val="center"/>
              <w:rPr>
                <w:rFonts w:asciiTheme="minorHAnsi" w:hAnsiTheme="minorHAnsi"/>
                <w:b/>
                <w:sz w:val="20"/>
              </w:rPr>
            </w:pPr>
            <w:r w:rsidRPr="00B26A8B">
              <w:rPr>
                <w:rFonts w:asciiTheme="minorHAnsi" w:hAnsiTheme="minorHAnsi"/>
                <w:b/>
                <w:sz w:val="20"/>
              </w:rPr>
              <w:t>Further Improvements Planned</w:t>
            </w:r>
            <w:r w:rsidR="008F223D" w:rsidRPr="00B26A8B">
              <w:rPr>
                <w:rFonts w:asciiTheme="minorHAnsi" w:hAnsiTheme="minorHAnsi"/>
                <w:b/>
                <w:sz w:val="20"/>
                <w:vertAlign w:val="superscript"/>
                <w:lang w:eastAsia="zh-TW"/>
              </w:rPr>
              <w:t xml:space="preserve"> </w:t>
            </w:r>
          </w:p>
        </w:tc>
      </w:tr>
      <w:tr w:rsidR="00CB6A57" w:rsidRPr="00B26A8B">
        <w:trPr>
          <w:trHeight w:val="648"/>
        </w:trPr>
        <w:tc>
          <w:tcPr>
            <w:tcW w:w="3524" w:type="dxa"/>
          </w:tcPr>
          <w:p w:rsidR="00CB6A57" w:rsidRPr="00B26A8B" w:rsidRDefault="00CB6A57">
            <w:pPr>
              <w:pStyle w:val="Ttulo9"/>
              <w:rPr>
                <w:rFonts w:asciiTheme="minorHAnsi" w:hAnsiTheme="minorHAnsi"/>
              </w:rPr>
            </w:pPr>
            <w:bookmarkStart w:id="1" w:name="Row01"/>
            <w:r w:rsidRPr="00B26A8B">
              <w:rPr>
                <w:rFonts w:asciiTheme="minorHAnsi" w:hAnsiTheme="minorHAnsi"/>
              </w:rPr>
              <w:t>Tariffs</w:t>
            </w:r>
            <w:bookmarkEnd w:id="1"/>
          </w:p>
        </w:tc>
        <w:tc>
          <w:tcPr>
            <w:tcW w:w="5387" w:type="dxa"/>
          </w:tcPr>
          <w:p w:rsidR="00336D20" w:rsidRPr="00B26A8B" w:rsidRDefault="00336D20" w:rsidP="00336D20">
            <w:pPr>
              <w:rPr>
                <w:rFonts w:asciiTheme="minorHAnsi" w:hAnsiTheme="minorHAnsi" w:cs="Arial"/>
                <w:sz w:val="20"/>
              </w:rPr>
            </w:pPr>
            <w:bookmarkStart w:id="2" w:name="Cell01"/>
            <w:bookmarkEnd w:id="2"/>
            <w:r w:rsidRPr="00B26A8B">
              <w:rPr>
                <w:rFonts w:asciiTheme="minorHAnsi" w:hAnsiTheme="minorHAnsi" w:cs="Arial"/>
                <w:sz w:val="20"/>
                <w:u w:val="single"/>
              </w:rPr>
              <w:t xml:space="preserve">FTA’s </w:t>
            </w:r>
            <w:r w:rsidR="00212F9E" w:rsidRPr="00B26A8B">
              <w:rPr>
                <w:rFonts w:asciiTheme="minorHAnsi" w:hAnsiTheme="minorHAnsi" w:cs="Arial"/>
                <w:sz w:val="20"/>
                <w:u w:val="single"/>
              </w:rPr>
              <w:t>which include tariff reductions</w:t>
            </w:r>
            <w:r w:rsidR="009B104A" w:rsidRPr="00B26A8B">
              <w:rPr>
                <w:rFonts w:asciiTheme="minorHAnsi" w:hAnsiTheme="minorHAnsi" w:cs="Arial"/>
                <w:sz w:val="20"/>
                <w:u w:val="single"/>
              </w:rPr>
              <w:t>, have been signed:</w:t>
            </w:r>
          </w:p>
          <w:p w:rsidR="00336D20" w:rsidRPr="00B26A8B" w:rsidRDefault="00336D20" w:rsidP="00336D20">
            <w:pPr>
              <w:rPr>
                <w:rFonts w:asciiTheme="minorHAnsi" w:hAnsiTheme="minorHAnsi" w:cs="Arial"/>
                <w:sz w:val="20"/>
              </w:rPr>
            </w:pPr>
          </w:p>
          <w:p w:rsidR="007F67CB" w:rsidRPr="00B26A8B" w:rsidRDefault="00CD5382" w:rsidP="009E4A73">
            <w:pPr>
              <w:pStyle w:val="Prrafodelista"/>
              <w:numPr>
                <w:ilvl w:val="0"/>
                <w:numId w:val="19"/>
              </w:numPr>
              <w:ind w:left="402" w:hanging="357"/>
              <w:rPr>
                <w:rFonts w:asciiTheme="minorHAnsi" w:hAnsiTheme="minorHAnsi" w:cs="Arial"/>
                <w:sz w:val="20"/>
                <w:szCs w:val="20"/>
              </w:rPr>
            </w:pPr>
            <w:r w:rsidRPr="00B26A8B">
              <w:rPr>
                <w:rFonts w:asciiTheme="minorHAnsi" w:hAnsiTheme="minorHAnsi" w:cs="Arial"/>
                <w:sz w:val="20"/>
                <w:szCs w:val="20"/>
              </w:rPr>
              <w:t>T</w:t>
            </w:r>
            <w:r w:rsidR="00002C75">
              <w:rPr>
                <w:rFonts w:asciiTheme="minorHAnsi" w:hAnsiTheme="minorHAnsi" w:cs="Arial"/>
                <w:sz w:val="20"/>
                <w:szCs w:val="20"/>
              </w:rPr>
              <w:t>hailand</w:t>
            </w:r>
            <w:r w:rsidRPr="00B26A8B">
              <w:rPr>
                <w:rFonts w:asciiTheme="minorHAnsi" w:hAnsiTheme="minorHAnsi" w:cs="Arial"/>
                <w:sz w:val="20"/>
                <w:szCs w:val="20"/>
              </w:rPr>
              <w:t xml:space="preserve"> </w:t>
            </w:r>
            <w:r w:rsidR="007F67CB" w:rsidRPr="00B26A8B">
              <w:rPr>
                <w:rFonts w:asciiTheme="minorHAnsi" w:hAnsiTheme="minorHAnsi" w:cs="Arial"/>
                <w:sz w:val="20"/>
                <w:szCs w:val="20"/>
              </w:rPr>
              <w:t>(October 4</w:t>
            </w:r>
            <w:r w:rsidR="007F67CB" w:rsidRPr="00B26A8B">
              <w:rPr>
                <w:rFonts w:asciiTheme="minorHAnsi" w:hAnsiTheme="minorHAnsi" w:cs="Arial"/>
                <w:sz w:val="20"/>
                <w:szCs w:val="20"/>
                <w:vertAlign w:val="superscript"/>
              </w:rPr>
              <w:t>th</w:t>
            </w:r>
            <w:r w:rsidR="007F67CB" w:rsidRPr="00B26A8B">
              <w:rPr>
                <w:rFonts w:asciiTheme="minorHAnsi" w:hAnsiTheme="minorHAnsi" w:cs="Arial"/>
                <w:sz w:val="20"/>
                <w:szCs w:val="20"/>
              </w:rPr>
              <w:t>, 2013)</w:t>
            </w:r>
          </w:p>
          <w:p w:rsidR="00336D20" w:rsidRPr="00B26A8B" w:rsidRDefault="00CD5382" w:rsidP="009E4A73">
            <w:pPr>
              <w:pStyle w:val="Prrafodelista"/>
              <w:numPr>
                <w:ilvl w:val="0"/>
                <w:numId w:val="19"/>
              </w:numPr>
              <w:ind w:left="402" w:hanging="357"/>
              <w:rPr>
                <w:rFonts w:asciiTheme="minorHAnsi" w:hAnsiTheme="minorHAnsi" w:cs="Arial"/>
                <w:sz w:val="20"/>
                <w:szCs w:val="20"/>
              </w:rPr>
            </w:pPr>
            <w:r w:rsidRPr="00B26A8B">
              <w:rPr>
                <w:rFonts w:asciiTheme="minorHAnsi" w:hAnsiTheme="minorHAnsi" w:cs="Arial"/>
                <w:sz w:val="20"/>
                <w:szCs w:val="20"/>
              </w:rPr>
              <w:t xml:space="preserve">Hong Kong </w:t>
            </w:r>
            <w:r w:rsidR="00212F9E" w:rsidRPr="00B26A8B">
              <w:rPr>
                <w:rFonts w:asciiTheme="minorHAnsi" w:hAnsiTheme="minorHAnsi" w:cs="Arial"/>
                <w:sz w:val="20"/>
                <w:szCs w:val="20"/>
              </w:rPr>
              <w:t>(</w:t>
            </w:r>
            <w:r w:rsidR="007F67CB" w:rsidRPr="00B26A8B">
              <w:rPr>
                <w:rFonts w:asciiTheme="minorHAnsi" w:hAnsiTheme="minorHAnsi" w:cs="Arial"/>
                <w:sz w:val="20"/>
                <w:szCs w:val="20"/>
              </w:rPr>
              <w:t>September 7</w:t>
            </w:r>
            <w:r w:rsidR="007F67CB" w:rsidRPr="00B26A8B">
              <w:rPr>
                <w:rFonts w:asciiTheme="minorHAnsi" w:hAnsiTheme="minorHAnsi" w:cs="Arial"/>
                <w:sz w:val="20"/>
                <w:szCs w:val="20"/>
                <w:vertAlign w:val="superscript"/>
              </w:rPr>
              <w:t>th</w:t>
            </w:r>
            <w:r w:rsidR="007F67CB" w:rsidRPr="00B26A8B">
              <w:rPr>
                <w:rFonts w:asciiTheme="minorHAnsi" w:hAnsiTheme="minorHAnsi" w:cs="Arial"/>
                <w:sz w:val="20"/>
                <w:szCs w:val="20"/>
              </w:rPr>
              <w:t>, 2012</w:t>
            </w:r>
            <w:r w:rsidR="00212F9E" w:rsidRPr="00B26A8B">
              <w:rPr>
                <w:rFonts w:asciiTheme="minorHAnsi" w:hAnsiTheme="minorHAnsi" w:cs="Arial"/>
                <w:sz w:val="20"/>
                <w:szCs w:val="20"/>
              </w:rPr>
              <w:t>)</w:t>
            </w:r>
          </w:p>
          <w:p w:rsidR="00D60AC9" w:rsidRPr="00B26A8B" w:rsidRDefault="00D60AC9" w:rsidP="009E4A73">
            <w:pPr>
              <w:pStyle w:val="Prrafodelista"/>
              <w:numPr>
                <w:ilvl w:val="0"/>
                <w:numId w:val="19"/>
              </w:numPr>
              <w:ind w:left="402" w:hanging="357"/>
              <w:rPr>
                <w:rFonts w:asciiTheme="minorHAnsi" w:hAnsiTheme="minorHAnsi" w:cs="Arial"/>
                <w:sz w:val="20"/>
                <w:szCs w:val="20"/>
              </w:rPr>
            </w:pPr>
            <w:r w:rsidRPr="00B26A8B">
              <w:rPr>
                <w:rFonts w:asciiTheme="minorHAnsi" w:hAnsiTheme="minorHAnsi" w:cs="Arial"/>
                <w:sz w:val="20"/>
                <w:szCs w:val="20"/>
              </w:rPr>
              <w:t>Vietnam</w:t>
            </w:r>
            <w:r w:rsidR="007F67CB" w:rsidRPr="00B26A8B">
              <w:rPr>
                <w:rFonts w:asciiTheme="minorHAnsi" w:hAnsiTheme="minorHAnsi" w:cs="Arial"/>
                <w:sz w:val="20"/>
                <w:szCs w:val="20"/>
              </w:rPr>
              <w:t xml:space="preserve"> (November 11</w:t>
            </w:r>
            <w:r w:rsidR="007F67CB" w:rsidRPr="00B26A8B">
              <w:rPr>
                <w:rFonts w:asciiTheme="minorHAnsi" w:hAnsiTheme="minorHAnsi" w:cs="Arial"/>
                <w:sz w:val="20"/>
                <w:szCs w:val="20"/>
                <w:vertAlign w:val="superscript"/>
              </w:rPr>
              <w:t>th</w:t>
            </w:r>
            <w:r w:rsidR="007F67CB" w:rsidRPr="00B26A8B">
              <w:rPr>
                <w:rFonts w:asciiTheme="minorHAnsi" w:hAnsiTheme="minorHAnsi" w:cs="Arial"/>
                <w:sz w:val="20"/>
                <w:szCs w:val="20"/>
              </w:rPr>
              <w:t>, 2011)</w:t>
            </w:r>
          </w:p>
          <w:p w:rsidR="009B104A" w:rsidRPr="00B26A8B" w:rsidRDefault="009B104A" w:rsidP="009B104A">
            <w:pPr>
              <w:rPr>
                <w:rFonts w:asciiTheme="minorHAnsi" w:hAnsiTheme="minorHAnsi" w:cs="Arial"/>
                <w:sz w:val="20"/>
              </w:rPr>
            </w:pPr>
          </w:p>
          <w:p w:rsidR="009B104A" w:rsidRPr="00B26A8B" w:rsidRDefault="009B104A" w:rsidP="009B104A">
            <w:pPr>
              <w:rPr>
                <w:rFonts w:asciiTheme="minorHAnsi" w:hAnsiTheme="minorHAnsi" w:cs="Arial"/>
                <w:sz w:val="20"/>
                <w:u w:val="single"/>
              </w:rPr>
            </w:pPr>
            <w:r w:rsidRPr="00B26A8B">
              <w:rPr>
                <w:rFonts w:asciiTheme="minorHAnsi" w:hAnsiTheme="minorHAnsi" w:cs="Arial"/>
                <w:sz w:val="20"/>
                <w:u w:val="single"/>
              </w:rPr>
              <w:t xml:space="preserve">FTA´s </w:t>
            </w:r>
            <w:proofErr w:type="spellStart"/>
            <w:r w:rsidRPr="00B26A8B">
              <w:rPr>
                <w:rFonts w:asciiTheme="minorHAnsi" w:hAnsiTheme="minorHAnsi" w:cs="Arial"/>
                <w:sz w:val="20"/>
                <w:u w:val="single"/>
              </w:rPr>
              <w:t>wich</w:t>
            </w:r>
            <w:proofErr w:type="spellEnd"/>
            <w:r w:rsidRPr="00B26A8B">
              <w:rPr>
                <w:rFonts w:asciiTheme="minorHAnsi" w:hAnsiTheme="minorHAnsi" w:cs="Arial"/>
                <w:sz w:val="20"/>
                <w:u w:val="single"/>
              </w:rPr>
              <w:t xml:space="preserve"> has been </w:t>
            </w:r>
            <w:proofErr w:type="spellStart"/>
            <w:r w:rsidRPr="00B26A8B">
              <w:rPr>
                <w:rFonts w:asciiTheme="minorHAnsi" w:hAnsiTheme="minorHAnsi" w:cs="Arial"/>
                <w:sz w:val="20"/>
                <w:u w:val="single"/>
              </w:rPr>
              <w:t>entere</w:t>
            </w:r>
            <w:proofErr w:type="spellEnd"/>
            <w:r w:rsidRPr="00B26A8B">
              <w:rPr>
                <w:rFonts w:asciiTheme="minorHAnsi" w:hAnsiTheme="minorHAnsi" w:cs="Arial"/>
                <w:sz w:val="20"/>
                <w:u w:val="single"/>
              </w:rPr>
              <w:t xml:space="preserve"> into force:</w:t>
            </w:r>
          </w:p>
          <w:p w:rsidR="009B104A" w:rsidRPr="00B26A8B" w:rsidRDefault="009B104A" w:rsidP="009B104A">
            <w:pPr>
              <w:rPr>
                <w:rFonts w:asciiTheme="minorHAnsi" w:hAnsiTheme="minorHAnsi" w:cs="Arial"/>
                <w:sz w:val="20"/>
              </w:rPr>
            </w:pPr>
          </w:p>
          <w:p w:rsidR="009B104A" w:rsidRPr="00B26A8B" w:rsidRDefault="009B104A" w:rsidP="009E4A73">
            <w:pPr>
              <w:pStyle w:val="Prrafodelista"/>
              <w:numPr>
                <w:ilvl w:val="0"/>
                <w:numId w:val="19"/>
              </w:numPr>
              <w:ind w:left="402" w:hanging="357"/>
              <w:rPr>
                <w:rFonts w:asciiTheme="minorHAnsi" w:hAnsiTheme="minorHAnsi" w:cs="Arial"/>
                <w:sz w:val="20"/>
                <w:szCs w:val="20"/>
              </w:rPr>
            </w:pPr>
            <w:r w:rsidRPr="00B26A8B">
              <w:rPr>
                <w:rFonts w:asciiTheme="minorHAnsi" w:hAnsiTheme="minorHAnsi" w:cs="Arial"/>
                <w:sz w:val="20"/>
                <w:szCs w:val="20"/>
              </w:rPr>
              <w:t>Mala</w:t>
            </w:r>
            <w:r w:rsidR="007F67CB" w:rsidRPr="00B26A8B">
              <w:rPr>
                <w:rFonts w:asciiTheme="minorHAnsi" w:hAnsiTheme="minorHAnsi" w:cs="Arial"/>
                <w:sz w:val="20"/>
                <w:szCs w:val="20"/>
              </w:rPr>
              <w:t>ysi</w:t>
            </w:r>
            <w:r w:rsidRPr="00B26A8B">
              <w:rPr>
                <w:rFonts w:asciiTheme="minorHAnsi" w:hAnsiTheme="minorHAnsi" w:cs="Arial"/>
                <w:sz w:val="20"/>
                <w:szCs w:val="20"/>
              </w:rPr>
              <w:t xml:space="preserve">a </w:t>
            </w:r>
            <w:r w:rsidR="007F67CB" w:rsidRPr="00B26A8B">
              <w:rPr>
                <w:rFonts w:asciiTheme="minorHAnsi" w:hAnsiTheme="minorHAnsi" w:cs="Arial"/>
                <w:sz w:val="20"/>
                <w:szCs w:val="20"/>
              </w:rPr>
              <w:t>(April 1</w:t>
            </w:r>
            <w:r w:rsidR="007F67CB" w:rsidRPr="00B26A8B">
              <w:rPr>
                <w:rFonts w:asciiTheme="minorHAnsi" w:hAnsiTheme="minorHAnsi" w:cs="Arial"/>
                <w:sz w:val="20"/>
                <w:szCs w:val="20"/>
                <w:vertAlign w:val="superscript"/>
              </w:rPr>
              <w:t>st</w:t>
            </w:r>
            <w:r w:rsidR="007F67CB" w:rsidRPr="00B26A8B">
              <w:rPr>
                <w:rFonts w:asciiTheme="minorHAnsi" w:hAnsiTheme="minorHAnsi" w:cs="Arial"/>
                <w:sz w:val="20"/>
                <w:szCs w:val="20"/>
              </w:rPr>
              <w:t>, 2012)</w:t>
            </w:r>
          </w:p>
          <w:p w:rsidR="00663144" w:rsidRPr="00B26A8B" w:rsidRDefault="00663144" w:rsidP="00663144">
            <w:pPr>
              <w:rPr>
                <w:rFonts w:asciiTheme="minorHAnsi" w:hAnsiTheme="minorHAnsi" w:cs="Arial"/>
                <w:sz w:val="20"/>
              </w:rPr>
            </w:pPr>
          </w:p>
          <w:p w:rsidR="00336D20" w:rsidRPr="00B26A8B" w:rsidRDefault="00336D20" w:rsidP="00336D20">
            <w:pPr>
              <w:rPr>
                <w:rFonts w:asciiTheme="minorHAnsi" w:hAnsiTheme="minorHAnsi" w:cs="Arial"/>
                <w:sz w:val="20"/>
                <w:u w:val="single"/>
              </w:rPr>
            </w:pPr>
            <w:r w:rsidRPr="00B26A8B">
              <w:rPr>
                <w:rFonts w:asciiTheme="minorHAnsi" w:hAnsiTheme="minorHAnsi" w:cs="Arial"/>
                <w:sz w:val="20"/>
                <w:u w:val="single"/>
              </w:rPr>
              <w:t xml:space="preserve">Current </w:t>
            </w:r>
            <w:r w:rsidR="00002C75">
              <w:rPr>
                <w:rFonts w:asciiTheme="minorHAnsi" w:hAnsiTheme="minorHAnsi" w:cs="Arial"/>
                <w:sz w:val="20"/>
                <w:u w:val="single"/>
              </w:rPr>
              <w:t>import</w:t>
            </w:r>
            <w:r w:rsidRPr="00B26A8B">
              <w:rPr>
                <w:rFonts w:asciiTheme="minorHAnsi" w:hAnsiTheme="minorHAnsi" w:cs="Arial"/>
                <w:sz w:val="20"/>
                <w:u w:val="single"/>
              </w:rPr>
              <w:t xml:space="preserve"> </w:t>
            </w:r>
            <w:proofErr w:type="spellStart"/>
            <w:r w:rsidR="00002C75">
              <w:rPr>
                <w:rFonts w:asciiTheme="minorHAnsi" w:hAnsiTheme="minorHAnsi" w:cs="Arial"/>
                <w:sz w:val="20"/>
                <w:u w:val="single"/>
              </w:rPr>
              <w:t>t</w:t>
            </w:r>
            <w:r w:rsidRPr="00B26A8B">
              <w:rPr>
                <w:rFonts w:asciiTheme="minorHAnsi" w:hAnsiTheme="minorHAnsi" w:cs="Arial"/>
                <w:sz w:val="20"/>
                <w:u w:val="single"/>
              </w:rPr>
              <w:t>arrifs</w:t>
            </w:r>
            <w:proofErr w:type="spellEnd"/>
            <w:r w:rsidRPr="00B26A8B">
              <w:rPr>
                <w:rFonts w:asciiTheme="minorHAnsi" w:hAnsiTheme="minorHAnsi" w:cs="Arial"/>
                <w:sz w:val="20"/>
                <w:u w:val="single"/>
              </w:rPr>
              <w:t xml:space="preserve"> </w:t>
            </w:r>
            <w:r w:rsidR="00002C75">
              <w:rPr>
                <w:rFonts w:asciiTheme="minorHAnsi" w:hAnsiTheme="minorHAnsi" w:cs="Arial"/>
                <w:sz w:val="20"/>
                <w:u w:val="single"/>
              </w:rPr>
              <w:t>a</w:t>
            </w:r>
            <w:r w:rsidRPr="00B26A8B">
              <w:rPr>
                <w:rFonts w:asciiTheme="minorHAnsi" w:hAnsiTheme="minorHAnsi" w:cs="Arial"/>
                <w:sz w:val="20"/>
                <w:u w:val="single"/>
              </w:rPr>
              <w:t>pplied</w:t>
            </w:r>
          </w:p>
          <w:p w:rsidR="00336D20" w:rsidRPr="00B26A8B" w:rsidRDefault="00336D20" w:rsidP="00336D20">
            <w:pPr>
              <w:rPr>
                <w:rFonts w:asciiTheme="minorHAnsi" w:hAnsiTheme="minorHAnsi" w:cs="Arial"/>
                <w:sz w:val="20"/>
              </w:rPr>
            </w:pPr>
          </w:p>
          <w:p w:rsidR="009E4A73" w:rsidRPr="009E4A73" w:rsidRDefault="00AF032E" w:rsidP="00002C75">
            <w:pPr>
              <w:pStyle w:val="Prrafodelista"/>
              <w:numPr>
                <w:ilvl w:val="0"/>
                <w:numId w:val="9"/>
              </w:numPr>
              <w:ind w:left="402" w:hanging="357"/>
              <w:jc w:val="both"/>
              <w:rPr>
                <w:rFonts w:asciiTheme="minorHAnsi" w:hAnsiTheme="minorHAnsi" w:cs="Arial"/>
                <w:b/>
                <w:sz w:val="20"/>
                <w:szCs w:val="20"/>
              </w:rPr>
            </w:pPr>
            <w:r>
              <w:rPr>
                <w:rFonts w:asciiTheme="minorHAnsi" w:hAnsiTheme="minorHAnsi" w:cs="Arial"/>
                <w:sz w:val="20"/>
                <w:szCs w:val="20"/>
              </w:rPr>
              <w:t xml:space="preserve">Flat </w:t>
            </w:r>
            <w:proofErr w:type="spellStart"/>
            <w:r>
              <w:rPr>
                <w:rFonts w:asciiTheme="minorHAnsi" w:hAnsiTheme="minorHAnsi" w:cs="Arial"/>
                <w:sz w:val="20"/>
                <w:szCs w:val="20"/>
              </w:rPr>
              <w:t>tarrif</w:t>
            </w:r>
            <w:proofErr w:type="spellEnd"/>
            <w:r>
              <w:rPr>
                <w:rFonts w:asciiTheme="minorHAnsi" w:hAnsiTheme="minorHAnsi" w:cs="Arial"/>
                <w:sz w:val="20"/>
                <w:szCs w:val="20"/>
              </w:rPr>
              <w:t xml:space="preserve"> </w:t>
            </w:r>
            <w:r w:rsidRPr="00AF032E">
              <w:rPr>
                <w:rFonts w:asciiTheme="minorHAnsi" w:hAnsiTheme="minorHAnsi" w:cs="Arial"/>
                <w:b/>
                <w:sz w:val="20"/>
                <w:szCs w:val="20"/>
              </w:rPr>
              <w:t>6%</w:t>
            </w:r>
            <w:r>
              <w:rPr>
                <w:rFonts w:asciiTheme="minorHAnsi" w:hAnsiTheme="minorHAnsi" w:cs="Arial"/>
                <w:sz w:val="20"/>
                <w:szCs w:val="20"/>
              </w:rPr>
              <w:t xml:space="preserve"> MFN</w:t>
            </w:r>
          </w:p>
          <w:p w:rsidR="00336D20" w:rsidRPr="00B26A8B" w:rsidRDefault="00AF032E" w:rsidP="00002C75">
            <w:pPr>
              <w:pStyle w:val="Prrafodelista"/>
              <w:numPr>
                <w:ilvl w:val="0"/>
                <w:numId w:val="9"/>
              </w:numPr>
              <w:jc w:val="both"/>
              <w:rPr>
                <w:rFonts w:asciiTheme="minorHAnsi" w:hAnsiTheme="minorHAnsi" w:cs="Arial"/>
                <w:sz w:val="20"/>
                <w:szCs w:val="20"/>
              </w:rPr>
            </w:pPr>
            <w:r>
              <w:rPr>
                <w:rFonts w:asciiTheme="minorHAnsi" w:hAnsiTheme="minorHAnsi" w:cs="Arial"/>
                <w:sz w:val="20"/>
                <w:szCs w:val="20"/>
              </w:rPr>
              <w:t>Effective</w:t>
            </w:r>
            <w:r w:rsidR="00951EE2">
              <w:rPr>
                <w:rFonts w:asciiTheme="minorHAnsi" w:hAnsiTheme="minorHAnsi" w:cs="Arial"/>
                <w:sz w:val="20"/>
                <w:szCs w:val="20"/>
              </w:rPr>
              <w:t xml:space="preserve"> average</w:t>
            </w:r>
            <w:r>
              <w:rPr>
                <w:rFonts w:asciiTheme="minorHAnsi" w:hAnsiTheme="minorHAnsi" w:cs="Arial"/>
                <w:sz w:val="20"/>
                <w:szCs w:val="20"/>
              </w:rPr>
              <w:t xml:space="preserve"> </w:t>
            </w:r>
            <w:proofErr w:type="spellStart"/>
            <w:r>
              <w:rPr>
                <w:rFonts w:asciiTheme="minorHAnsi" w:hAnsiTheme="minorHAnsi" w:cs="Arial"/>
                <w:sz w:val="20"/>
                <w:szCs w:val="20"/>
              </w:rPr>
              <w:t>tarrif</w:t>
            </w:r>
            <w:proofErr w:type="spellEnd"/>
            <w:r w:rsidR="00951EE2">
              <w:rPr>
                <w:rFonts w:asciiTheme="minorHAnsi" w:hAnsiTheme="minorHAnsi" w:cs="Arial"/>
                <w:sz w:val="20"/>
                <w:szCs w:val="20"/>
              </w:rPr>
              <w:t xml:space="preserve"> </w:t>
            </w:r>
            <w:r w:rsidR="00951EE2" w:rsidRPr="00AF032E">
              <w:rPr>
                <w:rFonts w:asciiTheme="minorHAnsi" w:hAnsiTheme="minorHAnsi" w:cs="Arial"/>
                <w:b/>
                <w:sz w:val="20"/>
                <w:szCs w:val="20"/>
              </w:rPr>
              <w:t>0.9%</w:t>
            </w:r>
            <w:r w:rsidR="00951EE2">
              <w:rPr>
                <w:rFonts w:asciiTheme="minorHAnsi" w:hAnsiTheme="minorHAnsi" w:cs="Arial"/>
                <w:sz w:val="20"/>
                <w:szCs w:val="20"/>
              </w:rPr>
              <w:t xml:space="preserve"> </w:t>
            </w:r>
            <w:r w:rsidR="00951EE2">
              <w:rPr>
                <w:rFonts w:asciiTheme="minorHAnsi" w:hAnsiTheme="minorHAnsi" w:cs="Arial"/>
                <w:sz w:val="20"/>
                <w:szCs w:val="20"/>
              </w:rPr>
              <w:t>(2013 total imports, including preferential and no preferential treatment)</w:t>
            </w:r>
          </w:p>
          <w:p w:rsidR="00217F37" w:rsidRPr="00B26A8B" w:rsidRDefault="00AF032E" w:rsidP="00002C75">
            <w:pPr>
              <w:pStyle w:val="Prrafodelista"/>
              <w:numPr>
                <w:ilvl w:val="0"/>
                <w:numId w:val="9"/>
              </w:numPr>
              <w:jc w:val="both"/>
              <w:rPr>
                <w:rFonts w:asciiTheme="minorHAnsi" w:hAnsiTheme="minorHAnsi" w:cs="Arial"/>
                <w:sz w:val="20"/>
                <w:szCs w:val="20"/>
              </w:rPr>
            </w:pPr>
            <w:r w:rsidRPr="00AF032E">
              <w:rPr>
                <w:rFonts w:asciiTheme="minorHAnsi" w:hAnsiTheme="minorHAnsi" w:cs="Arial"/>
                <w:b/>
                <w:sz w:val="20"/>
                <w:szCs w:val="20"/>
              </w:rPr>
              <w:t>0%</w:t>
            </w:r>
            <w:r>
              <w:rPr>
                <w:rFonts w:asciiTheme="minorHAnsi" w:hAnsiTheme="minorHAnsi" w:cs="Arial"/>
                <w:sz w:val="20"/>
                <w:szCs w:val="20"/>
              </w:rPr>
              <w:t xml:space="preserve"> tariff for imports </w:t>
            </w:r>
            <w:r w:rsidR="00217F37" w:rsidRPr="00B26A8B">
              <w:rPr>
                <w:rFonts w:asciiTheme="minorHAnsi" w:hAnsiTheme="minorHAnsi" w:cs="Arial"/>
                <w:sz w:val="20"/>
                <w:szCs w:val="20"/>
              </w:rPr>
              <w:t xml:space="preserve">of </w:t>
            </w:r>
            <w:r w:rsidR="009B104A" w:rsidRPr="00B26A8B">
              <w:rPr>
                <w:rFonts w:asciiTheme="minorHAnsi" w:hAnsiTheme="minorHAnsi" w:cs="Arial"/>
                <w:sz w:val="20"/>
                <w:szCs w:val="20"/>
              </w:rPr>
              <w:t xml:space="preserve">all </w:t>
            </w:r>
            <w:r w:rsidR="00217F37" w:rsidRPr="00B26A8B">
              <w:rPr>
                <w:rFonts w:asciiTheme="minorHAnsi" w:hAnsiTheme="minorHAnsi" w:cs="Arial"/>
                <w:sz w:val="20"/>
                <w:szCs w:val="20"/>
              </w:rPr>
              <w:t xml:space="preserve">goods </w:t>
            </w:r>
            <w:r w:rsidR="009B104A" w:rsidRPr="00B26A8B">
              <w:rPr>
                <w:rFonts w:asciiTheme="minorHAnsi" w:hAnsiTheme="minorHAnsi" w:cs="Arial"/>
                <w:sz w:val="20"/>
                <w:szCs w:val="20"/>
              </w:rPr>
              <w:t xml:space="preserve">(except wheat, wheat flour and sugar) </w:t>
            </w:r>
            <w:r w:rsidR="00F40F2B" w:rsidRPr="00B26A8B">
              <w:rPr>
                <w:rFonts w:asciiTheme="minorHAnsi" w:hAnsiTheme="minorHAnsi" w:cs="Arial"/>
                <w:sz w:val="20"/>
                <w:szCs w:val="20"/>
              </w:rPr>
              <w:t>from least developed countr</w:t>
            </w:r>
            <w:r w:rsidR="009B104A" w:rsidRPr="00B26A8B">
              <w:rPr>
                <w:rFonts w:asciiTheme="minorHAnsi" w:hAnsiTheme="minorHAnsi" w:cs="Arial"/>
                <w:sz w:val="20"/>
                <w:szCs w:val="20"/>
              </w:rPr>
              <w:t>i</w:t>
            </w:r>
            <w:r w:rsidR="00F40F2B" w:rsidRPr="00B26A8B">
              <w:rPr>
                <w:rFonts w:asciiTheme="minorHAnsi" w:hAnsiTheme="minorHAnsi" w:cs="Arial"/>
                <w:sz w:val="20"/>
                <w:szCs w:val="20"/>
              </w:rPr>
              <w:t xml:space="preserve">es (law 20690, </w:t>
            </w:r>
            <w:proofErr w:type="spellStart"/>
            <w:r w:rsidR="00F40F2B" w:rsidRPr="00B26A8B">
              <w:rPr>
                <w:rFonts w:asciiTheme="minorHAnsi" w:hAnsiTheme="minorHAnsi" w:cs="Arial"/>
                <w:sz w:val="20"/>
                <w:szCs w:val="20"/>
              </w:rPr>
              <w:t>pubished</w:t>
            </w:r>
            <w:proofErr w:type="spellEnd"/>
            <w:r w:rsidR="00F40F2B" w:rsidRPr="00B26A8B">
              <w:rPr>
                <w:rFonts w:asciiTheme="minorHAnsi" w:hAnsiTheme="minorHAnsi" w:cs="Arial"/>
                <w:sz w:val="20"/>
                <w:szCs w:val="20"/>
              </w:rPr>
              <w:t xml:space="preserve"> in September 28</w:t>
            </w:r>
            <w:r w:rsidR="00F40F2B" w:rsidRPr="00B26A8B">
              <w:rPr>
                <w:rFonts w:asciiTheme="minorHAnsi" w:hAnsiTheme="minorHAnsi" w:cs="Arial"/>
                <w:sz w:val="20"/>
                <w:szCs w:val="20"/>
                <w:vertAlign w:val="superscript"/>
              </w:rPr>
              <w:t>th</w:t>
            </w:r>
            <w:r w:rsidR="00F40F2B" w:rsidRPr="00B26A8B">
              <w:rPr>
                <w:rFonts w:asciiTheme="minorHAnsi" w:hAnsiTheme="minorHAnsi" w:cs="Arial"/>
                <w:sz w:val="20"/>
                <w:szCs w:val="20"/>
              </w:rPr>
              <w:t xml:space="preserve">, 2013) </w:t>
            </w:r>
          </w:p>
          <w:p w:rsidR="00663144" w:rsidRPr="00AF032E" w:rsidRDefault="00663144" w:rsidP="00AF032E">
            <w:pPr>
              <w:rPr>
                <w:rFonts w:asciiTheme="minorHAnsi" w:hAnsiTheme="minorHAnsi" w:cs="Arial"/>
                <w:sz w:val="20"/>
              </w:rPr>
            </w:pPr>
          </w:p>
        </w:tc>
        <w:tc>
          <w:tcPr>
            <w:tcW w:w="5670" w:type="dxa"/>
          </w:tcPr>
          <w:p w:rsidR="00212F9E" w:rsidRPr="00B26A8B" w:rsidRDefault="00212F9E" w:rsidP="00212F9E">
            <w:pPr>
              <w:pStyle w:val="Prrafodelista"/>
              <w:numPr>
                <w:ilvl w:val="0"/>
                <w:numId w:val="17"/>
              </w:numPr>
              <w:ind w:left="337" w:hanging="283"/>
              <w:jc w:val="both"/>
              <w:rPr>
                <w:rFonts w:asciiTheme="minorHAnsi" w:hAnsiTheme="minorHAnsi" w:cs="Arial"/>
                <w:sz w:val="20"/>
                <w:szCs w:val="20"/>
              </w:rPr>
            </w:pPr>
            <w:bookmarkStart w:id="3" w:name="Cell02"/>
            <w:bookmarkEnd w:id="3"/>
            <w:r w:rsidRPr="00B26A8B">
              <w:rPr>
                <w:rFonts w:asciiTheme="minorHAnsi" w:hAnsiTheme="minorHAnsi" w:cs="Arial"/>
                <w:sz w:val="20"/>
                <w:szCs w:val="20"/>
              </w:rPr>
              <w:t xml:space="preserve">Chile is currently negotiating the Trans-Pacific Partnership (TPP), an FTA </w:t>
            </w:r>
            <w:r w:rsidR="00AF032E">
              <w:rPr>
                <w:rFonts w:asciiTheme="minorHAnsi" w:hAnsiTheme="minorHAnsi" w:cs="Arial"/>
                <w:sz w:val="20"/>
                <w:szCs w:val="20"/>
              </w:rPr>
              <w:t>with</w:t>
            </w:r>
            <w:r w:rsidRPr="00B26A8B">
              <w:rPr>
                <w:rFonts w:asciiTheme="minorHAnsi" w:hAnsiTheme="minorHAnsi" w:cs="Arial"/>
                <w:sz w:val="20"/>
                <w:szCs w:val="20"/>
              </w:rPr>
              <w:t xml:space="preserve"> </w:t>
            </w:r>
            <w:r w:rsidR="00AF032E">
              <w:rPr>
                <w:rFonts w:asciiTheme="minorHAnsi" w:hAnsiTheme="minorHAnsi" w:cs="Arial"/>
                <w:sz w:val="20"/>
                <w:szCs w:val="20"/>
              </w:rPr>
              <w:t>eleven</w:t>
            </w:r>
            <w:r w:rsidRPr="00B26A8B">
              <w:rPr>
                <w:rFonts w:asciiTheme="minorHAnsi" w:hAnsiTheme="minorHAnsi" w:cs="Arial"/>
                <w:sz w:val="20"/>
                <w:szCs w:val="20"/>
              </w:rPr>
              <w:t xml:space="preserve"> APEC economies (Australia, Brunei Darussalam, </w:t>
            </w:r>
            <w:r w:rsidR="00B91DD1" w:rsidRPr="00B26A8B">
              <w:rPr>
                <w:rFonts w:asciiTheme="minorHAnsi" w:hAnsiTheme="minorHAnsi" w:cs="Arial"/>
                <w:sz w:val="20"/>
                <w:szCs w:val="20"/>
              </w:rPr>
              <w:t xml:space="preserve">Canada, Japan, Malaysia, Mexico, New </w:t>
            </w:r>
            <w:proofErr w:type="spellStart"/>
            <w:r w:rsidR="00B91DD1" w:rsidRPr="00B26A8B">
              <w:rPr>
                <w:rFonts w:asciiTheme="minorHAnsi" w:hAnsiTheme="minorHAnsi" w:cs="Arial"/>
                <w:sz w:val="20"/>
                <w:szCs w:val="20"/>
              </w:rPr>
              <w:t>Zeland</w:t>
            </w:r>
            <w:proofErr w:type="spellEnd"/>
            <w:r w:rsidR="00B91DD1" w:rsidRPr="00B26A8B">
              <w:rPr>
                <w:rFonts w:asciiTheme="minorHAnsi" w:hAnsiTheme="minorHAnsi" w:cs="Arial"/>
                <w:sz w:val="20"/>
                <w:szCs w:val="20"/>
              </w:rPr>
              <w:t xml:space="preserve">, Peru, Singapore, the </w:t>
            </w:r>
            <w:r w:rsidRPr="00B26A8B">
              <w:rPr>
                <w:rFonts w:asciiTheme="minorHAnsi" w:hAnsiTheme="minorHAnsi" w:cs="Arial"/>
                <w:sz w:val="20"/>
                <w:szCs w:val="20"/>
              </w:rPr>
              <w:t>United States</w:t>
            </w:r>
            <w:r w:rsidR="00B91DD1" w:rsidRPr="00B26A8B">
              <w:rPr>
                <w:rFonts w:asciiTheme="minorHAnsi" w:hAnsiTheme="minorHAnsi" w:cs="Arial"/>
                <w:sz w:val="20"/>
                <w:szCs w:val="20"/>
              </w:rPr>
              <w:t xml:space="preserve"> and </w:t>
            </w:r>
            <w:proofErr w:type="spellStart"/>
            <w:r w:rsidR="00B91DD1" w:rsidRPr="00B26A8B">
              <w:rPr>
                <w:rFonts w:asciiTheme="minorHAnsi" w:hAnsiTheme="minorHAnsi" w:cs="Arial"/>
                <w:sz w:val="20"/>
                <w:szCs w:val="20"/>
              </w:rPr>
              <w:t>Viet</w:t>
            </w:r>
            <w:r w:rsidRPr="00B26A8B">
              <w:rPr>
                <w:rFonts w:asciiTheme="minorHAnsi" w:hAnsiTheme="minorHAnsi" w:cs="Arial"/>
                <w:sz w:val="20"/>
                <w:szCs w:val="20"/>
              </w:rPr>
              <w:t>Nam</w:t>
            </w:r>
            <w:proofErr w:type="spellEnd"/>
            <w:r w:rsidRPr="00B26A8B">
              <w:rPr>
                <w:rFonts w:asciiTheme="minorHAnsi" w:hAnsiTheme="minorHAnsi" w:cs="Arial"/>
                <w:sz w:val="20"/>
                <w:szCs w:val="20"/>
              </w:rPr>
              <w:t>).</w:t>
            </w:r>
          </w:p>
          <w:p w:rsidR="00212F9E" w:rsidRPr="00B26A8B" w:rsidRDefault="00212F9E" w:rsidP="00212F9E">
            <w:pPr>
              <w:pStyle w:val="Prrafodelista"/>
              <w:ind w:left="337" w:hanging="283"/>
              <w:jc w:val="both"/>
              <w:rPr>
                <w:rFonts w:asciiTheme="minorHAnsi" w:hAnsiTheme="minorHAnsi" w:cs="Arial"/>
                <w:sz w:val="20"/>
                <w:szCs w:val="20"/>
                <w:lang w:val="en-AU"/>
              </w:rPr>
            </w:pPr>
          </w:p>
          <w:p w:rsidR="00212F9E" w:rsidRPr="00B26A8B" w:rsidRDefault="00212F9E" w:rsidP="00212F9E">
            <w:pPr>
              <w:pStyle w:val="Prrafodelista"/>
              <w:numPr>
                <w:ilvl w:val="0"/>
                <w:numId w:val="17"/>
              </w:numPr>
              <w:ind w:left="337" w:hanging="283"/>
              <w:jc w:val="both"/>
              <w:rPr>
                <w:rFonts w:asciiTheme="minorHAnsi" w:hAnsiTheme="minorHAnsi" w:cs="Arial"/>
                <w:sz w:val="20"/>
                <w:szCs w:val="20"/>
                <w:lang w:val="en-AU"/>
              </w:rPr>
            </w:pPr>
            <w:r w:rsidRPr="00B26A8B">
              <w:rPr>
                <w:rFonts w:asciiTheme="minorHAnsi" w:hAnsiTheme="minorHAnsi" w:cs="Arial"/>
                <w:sz w:val="20"/>
                <w:szCs w:val="20"/>
              </w:rPr>
              <w:t xml:space="preserve">Additionally, Chile is negotiating the Pacific Alliance Agreement, </w:t>
            </w:r>
            <w:r w:rsidR="00AF032E" w:rsidRPr="00B26A8B">
              <w:rPr>
                <w:rFonts w:asciiTheme="minorHAnsi" w:hAnsiTheme="minorHAnsi" w:cs="Arial"/>
                <w:sz w:val="20"/>
                <w:szCs w:val="20"/>
              </w:rPr>
              <w:t>with two APEC economies (Peru</w:t>
            </w:r>
            <w:r w:rsidR="00AF032E">
              <w:rPr>
                <w:rFonts w:asciiTheme="minorHAnsi" w:hAnsiTheme="minorHAnsi" w:cs="Arial"/>
                <w:sz w:val="20"/>
                <w:szCs w:val="20"/>
              </w:rPr>
              <w:t xml:space="preserve"> and </w:t>
            </w:r>
            <w:r w:rsidR="00AF032E" w:rsidRPr="00B26A8B">
              <w:rPr>
                <w:rFonts w:asciiTheme="minorHAnsi" w:hAnsiTheme="minorHAnsi" w:cs="Arial"/>
                <w:sz w:val="20"/>
                <w:szCs w:val="20"/>
              </w:rPr>
              <w:t>Mexico)</w:t>
            </w:r>
            <w:r w:rsidR="00AF032E">
              <w:rPr>
                <w:rFonts w:asciiTheme="minorHAnsi" w:hAnsiTheme="minorHAnsi" w:cs="Arial"/>
                <w:sz w:val="20"/>
                <w:szCs w:val="20"/>
              </w:rPr>
              <w:t xml:space="preserve">. It is </w:t>
            </w:r>
            <w:r w:rsidRPr="00B26A8B">
              <w:rPr>
                <w:rFonts w:asciiTheme="minorHAnsi" w:hAnsiTheme="minorHAnsi" w:cs="Arial"/>
                <w:sz w:val="20"/>
                <w:szCs w:val="20"/>
              </w:rPr>
              <w:t xml:space="preserve">an </w:t>
            </w:r>
            <w:r w:rsidR="00AF032E">
              <w:rPr>
                <w:rFonts w:asciiTheme="minorHAnsi" w:hAnsiTheme="minorHAnsi" w:cs="Arial"/>
                <w:sz w:val="20"/>
                <w:szCs w:val="20"/>
              </w:rPr>
              <w:t xml:space="preserve">economic integration initiative which includes tariffs </w:t>
            </w:r>
            <w:proofErr w:type="gramStart"/>
            <w:r w:rsidR="00AF032E">
              <w:rPr>
                <w:rFonts w:asciiTheme="minorHAnsi" w:hAnsiTheme="minorHAnsi" w:cs="Arial"/>
                <w:sz w:val="20"/>
                <w:szCs w:val="20"/>
              </w:rPr>
              <w:t>reduction</w:t>
            </w:r>
            <w:r w:rsidRPr="00B26A8B">
              <w:rPr>
                <w:rFonts w:asciiTheme="minorHAnsi" w:hAnsiTheme="minorHAnsi" w:cs="Arial"/>
                <w:sz w:val="20"/>
                <w:szCs w:val="20"/>
              </w:rPr>
              <w:t xml:space="preserve"> .</w:t>
            </w:r>
            <w:proofErr w:type="gramEnd"/>
          </w:p>
          <w:p w:rsidR="003C291D" w:rsidRPr="00B26A8B" w:rsidRDefault="003C291D" w:rsidP="003C291D">
            <w:pPr>
              <w:pStyle w:val="Prrafodelista"/>
              <w:rPr>
                <w:rFonts w:asciiTheme="minorHAnsi" w:hAnsiTheme="minorHAnsi" w:cs="Arial"/>
                <w:sz w:val="20"/>
                <w:szCs w:val="20"/>
                <w:lang w:val="en-AU"/>
              </w:rPr>
            </w:pPr>
          </w:p>
          <w:p w:rsidR="003C291D" w:rsidRPr="00B26A8B" w:rsidRDefault="00C226E4" w:rsidP="00212F9E">
            <w:pPr>
              <w:pStyle w:val="Prrafodelista"/>
              <w:numPr>
                <w:ilvl w:val="0"/>
                <w:numId w:val="17"/>
              </w:numPr>
              <w:ind w:left="337" w:hanging="283"/>
              <w:jc w:val="both"/>
              <w:rPr>
                <w:rFonts w:asciiTheme="minorHAnsi" w:hAnsiTheme="minorHAnsi" w:cs="Arial"/>
                <w:sz w:val="20"/>
                <w:szCs w:val="20"/>
                <w:lang w:val="en-AU"/>
              </w:rPr>
            </w:pPr>
            <w:r w:rsidRPr="00B26A8B">
              <w:rPr>
                <w:rFonts w:asciiTheme="minorHAnsi" w:hAnsiTheme="minorHAnsi" w:cs="Arial"/>
                <w:sz w:val="20"/>
                <w:szCs w:val="20"/>
                <w:lang w:val="en-AU"/>
              </w:rPr>
              <w:t xml:space="preserve">Chile and Indonesia have been prospecting the </w:t>
            </w:r>
            <w:proofErr w:type="spellStart"/>
            <w:r w:rsidRPr="00B26A8B">
              <w:rPr>
                <w:rFonts w:asciiTheme="minorHAnsi" w:hAnsiTheme="minorHAnsi" w:cs="Arial"/>
                <w:sz w:val="20"/>
                <w:szCs w:val="20"/>
                <w:lang w:val="en-AU"/>
              </w:rPr>
              <w:t>posibility</w:t>
            </w:r>
            <w:proofErr w:type="spellEnd"/>
            <w:r w:rsidRPr="00B26A8B">
              <w:rPr>
                <w:rFonts w:asciiTheme="minorHAnsi" w:hAnsiTheme="minorHAnsi" w:cs="Arial"/>
                <w:sz w:val="20"/>
                <w:szCs w:val="20"/>
                <w:lang w:val="en-AU"/>
              </w:rPr>
              <w:t xml:space="preserve"> to </w:t>
            </w:r>
            <w:proofErr w:type="spellStart"/>
            <w:r w:rsidRPr="00B26A8B">
              <w:rPr>
                <w:rFonts w:asciiTheme="minorHAnsi" w:hAnsiTheme="minorHAnsi" w:cs="Arial"/>
                <w:sz w:val="20"/>
                <w:szCs w:val="20"/>
                <w:lang w:val="en-AU"/>
              </w:rPr>
              <w:t>negociate</w:t>
            </w:r>
            <w:proofErr w:type="spellEnd"/>
            <w:r w:rsidRPr="00B26A8B">
              <w:rPr>
                <w:rFonts w:asciiTheme="minorHAnsi" w:hAnsiTheme="minorHAnsi" w:cs="Arial"/>
                <w:sz w:val="20"/>
                <w:szCs w:val="20"/>
                <w:lang w:val="en-AU"/>
              </w:rPr>
              <w:t xml:space="preserve"> an FTA. </w:t>
            </w:r>
          </w:p>
          <w:p w:rsidR="003C291D" w:rsidRPr="00B26A8B" w:rsidRDefault="003C291D" w:rsidP="003C291D">
            <w:pPr>
              <w:pStyle w:val="Prrafodelista"/>
              <w:rPr>
                <w:rFonts w:asciiTheme="minorHAnsi" w:hAnsiTheme="minorHAnsi" w:cs="Arial"/>
                <w:sz w:val="20"/>
                <w:szCs w:val="20"/>
                <w:lang w:val="en-AU"/>
              </w:rPr>
            </w:pPr>
          </w:p>
          <w:p w:rsidR="003C291D" w:rsidRPr="00B26A8B" w:rsidRDefault="003C291D" w:rsidP="003C291D">
            <w:pPr>
              <w:pStyle w:val="Prrafodelista"/>
              <w:ind w:left="337"/>
              <w:jc w:val="both"/>
              <w:rPr>
                <w:rFonts w:asciiTheme="minorHAnsi" w:hAnsiTheme="minorHAnsi" w:cs="Arial"/>
                <w:sz w:val="20"/>
                <w:szCs w:val="20"/>
                <w:lang w:val="en-AU"/>
              </w:rPr>
            </w:pPr>
          </w:p>
          <w:p w:rsidR="00C52482" w:rsidRPr="00B26A8B" w:rsidRDefault="00C52482" w:rsidP="008F3F9A">
            <w:pPr>
              <w:jc w:val="both"/>
              <w:rPr>
                <w:rFonts w:asciiTheme="minorHAnsi" w:hAnsiTheme="minorHAnsi" w:cs="Arial"/>
                <w:sz w:val="20"/>
              </w:rPr>
            </w:pPr>
          </w:p>
        </w:tc>
      </w:tr>
      <w:tr w:rsidR="00C52482" w:rsidRPr="00B26A8B" w:rsidTr="009E28DA">
        <w:trPr>
          <w:trHeight w:val="212"/>
        </w:trPr>
        <w:tc>
          <w:tcPr>
            <w:tcW w:w="3524" w:type="dxa"/>
          </w:tcPr>
          <w:p w:rsidR="00C52482" w:rsidRPr="00B26A8B" w:rsidRDefault="00C52482">
            <w:pPr>
              <w:pStyle w:val="Ttulo9"/>
              <w:rPr>
                <w:rFonts w:asciiTheme="minorHAnsi" w:hAnsiTheme="minorHAnsi"/>
                <w:color w:val="808080"/>
              </w:rPr>
            </w:pPr>
            <w:r w:rsidRPr="00B26A8B">
              <w:rPr>
                <w:rFonts w:asciiTheme="minorHAnsi" w:hAnsiTheme="minorHAnsi"/>
                <w:b w:val="0"/>
                <w:color w:val="808080"/>
              </w:rPr>
              <w:t xml:space="preserve">Website for further information:  </w:t>
            </w:r>
          </w:p>
        </w:tc>
        <w:tc>
          <w:tcPr>
            <w:tcW w:w="5387" w:type="dxa"/>
          </w:tcPr>
          <w:p w:rsidR="00C52482" w:rsidRPr="00B26A8B" w:rsidRDefault="005109EB">
            <w:pPr>
              <w:rPr>
                <w:rFonts w:asciiTheme="minorHAnsi" w:hAnsiTheme="minorHAnsi" w:cs="Arial"/>
                <w:sz w:val="20"/>
              </w:rPr>
            </w:pPr>
            <w:hyperlink r:id="rId8" w:history="1">
              <w:r w:rsidR="00D60AC9" w:rsidRPr="00B26A8B">
                <w:rPr>
                  <w:rStyle w:val="Hipervnculo"/>
                  <w:rFonts w:asciiTheme="minorHAnsi" w:hAnsiTheme="minorHAnsi" w:cs="Arial"/>
                  <w:sz w:val="20"/>
                </w:rPr>
                <w:t>www.direcon.gob.cl</w:t>
              </w:r>
            </w:hyperlink>
          </w:p>
          <w:p w:rsidR="00D60AC9" w:rsidRPr="00B26A8B" w:rsidRDefault="005109EB">
            <w:pPr>
              <w:rPr>
                <w:rFonts w:asciiTheme="minorHAnsi" w:hAnsiTheme="minorHAnsi" w:cs="Arial"/>
                <w:sz w:val="20"/>
              </w:rPr>
            </w:pPr>
            <w:hyperlink r:id="rId9" w:history="1">
              <w:r w:rsidR="00D60AC9" w:rsidRPr="00B26A8B">
                <w:rPr>
                  <w:rStyle w:val="Hipervnculo"/>
                  <w:rFonts w:asciiTheme="minorHAnsi" w:hAnsiTheme="minorHAnsi" w:cs="Arial"/>
                  <w:sz w:val="20"/>
                </w:rPr>
                <w:t>www.aduanas.cl</w:t>
              </w:r>
            </w:hyperlink>
            <w:r w:rsidR="00D60AC9" w:rsidRPr="00B26A8B">
              <w:rPr>
                <w:rFonts w:asciiTheme="minorHAnsi" w:hAnsiTheme="minorHAnsi" w:cs="Arial"/>
                <w:sz w:val="20"/>
              </w:rPr>
              <w:t xml:space="preserve"> </w:t>
            </w:r>
          </w:p>
          <w:p w:rsidR="00D60AC9" w:rsidRDefault="005109EB">
            <w:pPr>
              <w:rPr>
                <w:rStyle w:val="Hipervnculo"/>
                <w:rFonts w:asciiTheme="minorHAnsi" w:hAnsiTheme="minorHAnsi" w:cs="Arial"/>
                <w:sz w:val="20"/>
              </w:rPr>
            </w:pPr>
            <w:hyperlink r:id="rId10" w:history="1">
              <w:r w:rsidR="00055C3E" w:rsidRPr="00B26A8B">
                <w:rPr>
                  <w:rStyle w:val="Hipervnculo"/>
                  <w:rFonts w:asciiTheme="minorHAnsi" w:hAnsiTheme="minorHAnsi" w:cs="Arial"/>
                  <w:sz w:val="20"/>
                </w:rPr>
                <w:t>www.bcn.cl</w:t>
              </w:r>
            </w:hyperlink>
          </w:p>
          <w:p w:rsidR="009E4A73" w:rsidRPr="00B26A8B" w:rsidRDefault="009E4A73">
            <w:pPr>
              <w:rPr>
                <w:rFonts w:asciiTheme="minorHAnsi" w:hAnsiTheme="minorHAnsi" w:cs="Arial"/>
                <w:i/>
                <w:sz w:val="20"/>
              </w:rPr>
            </w:pPr>
          </w:p>
        </w:tc>
        <w:tc>
          <w:tcPr>
            <w:tcW w:w="5670" w:type="dxa"/>
          </w:tcPr>
          <w:p w:rsidR="00C52482" w:rsidRPr="00B26A8B" w:rsidRDefault="00C52482">
            <w:pPr>
              <w:rPr>
                <w:rFonts w:asciiTheme="minorHAnsi" w:hAnsiTheme="minorHAnsi" w:cs="Arial"/>
                <w:i/>
                <w:sz w:val="20"/>
              </w:rPr>
            </w:pPr>
          </w:p>
        </w:tc>
      </w:tr>
      <w:tr w:rsidR="00C52482" w:rsidRPr="00B26A8B" w:rsidTr="009E28DA">
        <w:trPr>
          <w:trHeight w:val="230"/>
        </w:trPr>
        <w:tc>
          <w:tcPr>
            <w:tcW w:w="3524" w:type="dxa"/>
          </w:tcPr>
          <w:p w:rsidR="00C52482" w:rsidRPr="00B26A8B" w:rsidRDefault="00C52482">
            <w:pPr>
              <w:pStyle w:val="Ttulo9"/>
              <w:rPr>
                <w:rFonts w:asciiTheme="minorHAnsi" w:hAnsiTheme="minorHAnsi"/>
                <w:color w:val="808080"/>
              </w:rPr>
            </w:pPr>
            <w:r w:rsidRPr="00B26A8B">
              <w:rPr>
                <w:rFonts w:asciiTheme="minorHAnsi" w:hAnsiTheme="minorHAnsi"/>
                <w:b w:val="0"/>
                <w:color w:val="808080"/>
              </w:rPr>
              <w:t>Contact point for further details:</w:t>
            </w:r>
          </w:p>
        </w:tc>
        <w:tc>
          <w:tcPr>
            <w:tcW w:w="5387" w:type="dxa"/>
          </w:tcPr>
          <w:p w:rsidR="009E4A73" w:rsidRPr="00B26A8B" w:rsidRDefault="00D60AC9" w:rsidP="009E4A73">
            <w:pPr>
              <w:rPr>
                <w:rFonts w:asciiTheme="minorHAnsi" w:hAnsiTheme="minorHAnsi" w:cs="Arial"/>
                <w:sz w:val="20"/>
                <w:lang w:val="es-ES"/>
              </w:rPr>
            </w:pPr>
            <w:r w:rsidRPr="00B26A8B">
              <w:rPr>
                <w:rFonts w:asciiTheme="minorHAnsi" w:hAnsiTheme="minorHAnsi" w:cs="Arial"/>
                <w:sz w:val="20"/>
                <w:lang w:val="es-ES"/>
              </w:rPr>
              <w:t xml:space="preserve">Paulina </w:t>
            </w:r>
            <w:proofErr w:type="spellStart"/>
            <w:r w:rsidRPr="00B26A8B">
              <w:rPr>
                <w:rFonts w:asciiTheme="minorHAnsi" w:hAnsiTheme="minorHAnsi" w:cs="Arial"/>
                <w:sz w:val="20"/>
                <w:lang w:val="es-ES"/>
              </w:rPr>
              <w:t>Nazal</w:t>
            </w:r>
            <w:proofErr w:type="spellEnd"/>
            <w:r w:rsidRPr="00B26A8B">
              <w:rPr>
                <w:rFonts w:asciiTheme="minorHAnsi" w:hAnsiTheme="minorHAnsi" w:cs="Arial"/>
                <w:sz w:val="20"/>
                <w:lang w:val="es-ES"/>
              </w:rPr>
              <w:t xml:space="preserve">: </w:t>
            </w:r>
            <w:hyperlink r:id="rId11" w:history="1">
              <w:r w:rsidR="009E4A73" w:rsidRPr="009954E6">
                <w:rPr>
                  <w:rStyle w:val="Hipervnculo"/>
                  <w:rFonts w:asciiTheme="minorHAnsi" w:hAnsiTheme="minorHAnsi" w:cs="Arial"/>
                  <w:sz w:val="20"/>
                  <w:lang w:val="es-ES"/>
                </w:rPr>
                <w:t>pnazal@direcon.gob.cl</w:t>
              </w:r>
            </w:hyperlink>
          </w:p>
        </w:tc>
        <w:tc>
          <w:tcPr>
            <w:tcW w:w="5670" w:type="dxa"/>
          </w:tcPr>
          <w:p w:rsidR="00C52482" w:rsidRPr="00B26A8B" w:rsidRDefault="00C52482">
            <w:pPr>
              <w:rPr>
                <w:rFonts w:asciiTheme="minorHAnsi" w:hAnsiTheme="minorHAnsi" w:cs="Arial"/>
                <w:i/>
                <w:sz w:val="20"/>
                <w:lang w:val="es-CL"/>
              </w:rPr>
            </w:pPr>
          </w:p>
        </w:tc>
      </w:tr>
      <w:tr w:rsidR="001F22A2" w:rsidRPr="00B26A8B">
        <w:trPr>
          <w:trHeight w:val="627"/>
        </w:trPr>
        <w:tc>
          <w:tcPr>
            <w:tcW w:w="3524" w:type="dxa"/>
          </w:tcPr>
          <w:p w:rsidR="001F22A2" w:rsidRPr="00B26A8B" w:rsidRDefault="001F22A2">
            <w:pPr>
              <w:rPr>
                <w:rFonts w:asciiTheme="minorHAnsi" w:hAnsiTheme="minorHAnsi"/>
                <w:b/>
                <w:i/>
                <w:sz w:val="20"/>
              </w:rPr>
            </w:pPr>
            <w:bookmarkStart w:id="4" w:name="Row2"/>
            <w:r w:rsidRPr="00B26A8B">
              <w:rPr>
                <w:rFonts w:asciiTheme="minorHAnsi" w:hAnsiTheme="minorHAnsi"/>
                <w:b/>
                <w:i/>
                <w:sz w:val="20"/>
              </w:rPr>
              <w:t>Non-Tariff Measures</w:t>
            </w:r>
            <w:bookmarkEnd w:id="4"/>
          </w:p>
        </w:tc>
        <w:tc>
          <w:tcPr>
            <w:tcW w:w="5387" w:type="dxa"/>
          </w:tcPr>
          <w:p w:rsidR="00D60AC9" w:rsidRPr="00B26A8B" w:rsidRDefault="00D60AC9" w:rsidP="00D60AC9">
            <w:pPr>
              <w:pStyle w:val="Prrafodelista"/>
              <w:numPr>
                <w:ilvl w:val="0"/>
                <w:numId w:val="9"/>
              </w:numPr>
              <w:jc w:val="both"/>
              <w:rPr>
                <w:rFonts w:asciiTheme="minorHAnsi" w:hAnsiTheme="minorHAnsi"/>
                <w:color w:val="808080"/>
                <w:sz w:val="20"/>
                <w:szCs w:val="20"/>
              </w:rPr>
            </w:pPr>
            <w:bookmarkStart w:id="5" w:name="Cell03"/>
            <w:bookmarkEnd w:id="5"/>
            <w:r w:rsidRPr="00B26A8B">
              <w:rPr>
                <w:rFonts w:asciiTheme="minorHAnsi" w:hAnsiTheme="minorHAnsi" w:cs="Arial"/>
                <w:sz w:val="20"/>
                <w:szCs w:val="20"/>
              </w:rPr>
              <w:t xml:space="preserve">Currently there are no market access restrictions, either quantitative restrictions or national treatment limitations. </w:t>
            </w:r>
          </w:p>
          <w:p w:rsidR="00D60AC9" w:rsidRPr="00B26A8B" w:rsidRDefault="00D60AC9" w:rsidP="00D60AC9">
            <w:pPr>
              <w:pStyle w:val="Prrafodelista"/>
              <w:ind w:left="405"/>
              <w:jc w:val="both"/>
              <w:rPr>
                <w:rFonts w:asciiTheme="minorHAnsi" w:hAnsiTheme="minorHAnsi"/>
                <w:color w:val="808080"/>
                <w:sz w:val="20"/>
                <w:szCs w:val="20"/>
              </w:rPr>
            </w:pPr>
          </w:p>
          <w:p w:rsidR="00D60AC9" w:rsidRPr="00B26A8B" w:rsidRDefault="00D60AC9" w:rsidP="00D60AC9">
            <w:pPr>
              <w:pStyle w:val="Prrafodelista"/>
              <w:numPr>
                <w:ilvl w:val="0"/>
                <w:numId w:val="9"/>
              </w:numPr>
              <w:jc w:val="both"/>
              <w:rPr>
                <w:rFonts w:asciiTheme="minorHAnsi" w:hAnsiTheme="minorHAnsi"/>
                <w:color w:val="808080"/>
                <w:sz w:val="20"/>
                <w:szCs w:val="20"/>
              </w:rPr>
            </w:pPr>
            <w:r w:rsidRPr="00B26A8B">
              <w:rPr>
                <w:rFonts w:asciiTheme="minorHAnsi" w:hAnsiTheme="minorHAnsi" w:cs="Arial"/>
                <w:sz w:val="20"/>
                <w:szCs w:val="20"/>
              </w:rPr>
              <w:lastRenderedPageBreak/>
              <w:t xml:space="preserve">The only </w:t>
            </w:r>
            <w:r w:rsidRPr="00B26A8B">
              <w:rPr>
                <w:rFonts w:asciiTheme="minorHAnsi" w:hAnsiTheme="minorHAnsi" w:cs="Arial"/>
                <w:sz w:val="20"/>
                <w:szCs w:val="20"/>
                <w:lang w:val="en-AU"/>
              </w:rPr>
              <w:t>exception is the current prohibition to import used motor vehicles, prohibited under Chilean Law.</w:t>
            </w:r>
          </w:p>
          <w:p w:rsidR="001B2516" w:rsidRPr="00B26A8B" w:rsidRDefault="001B2516" w:rsidP="00D60AC9">
            <w:pPr>
              <w:jc w:val="both"/>
              <w:rPr>
                <w:rFonts w:asciiTheme="minorHAnsi" w:hAnsiTheme="minorHAnsi"/>
                <w:color w:val="808080"/>
                <w:sz w:val="20"/>
                <w:lang w:val="en-US"/>
              </w:rPr>
            </w:pPr>
          </w:p>
        </w:tc>
        <w:tc>
          <w:tcPr>
            <w:tcW w:w="5670" w:type="dxa"/>
          </w:tcPr>
          <w:p w:rsidR="001F22A2" w:rsidRPr="00B26A8B" w:rsidRDefault="001F22A2">
            <w:pPr>
              <w:rPr>
                <w:rFonts w:asciiTheme="minorHAnsi" w:hAnsiTheme="minorHAnsi"/>
                <w:color w:val="808080"/>
                <w:sz w:val="20"/>
              </w:rPr>
            </w:pPr>
            <w:bookmarkStart w:id="6" w:name="Cell04"/>
            <w:bookmarkEnd w:id="6"/>
            <w:r w:rsidRPr="00B26A8B">
              <w:rPr>
                <w:rFonts w:asciiTheme="minorHAnsi" w:hAnsiTheme="minorHAnsi" w:cs="Arial"/>
                <w:i/>
                <w:color w:val="808080"/>
                <w:sz w:val="20"/>
              </w:rPr>
              <w:lastRenderedPageBreak/>
              <w:t>Provide brief points only</w:t>
            </w:r>
          </w:p>
        </w:tc>
      </w:tr>
      <w:tr w:rsidR="00C65AD1" w:rsidRPr="00B26A8B" w:rsidTr="009E28DA">
        <w:trPr>
          <w:trHeight w:val="200"/>
        </w:trPr>
        <w:tc>
          <w:tcPr>
            <w:tcW w:w="3524" w:type="dxa"/>
          </w:tcPr>
          <w:p w:rsidR="00C65AD1" w:rsidRPr="00B26A8B" w:rsidRDefault="00C65AD1" w:rsidP="009E28DA">
            <w:pPr>
              <w:pStyle w:val="Ttulo9"/>
              <w:rPr>
                <w:rFonts w:asciiTheme="minorHAnsi" w:hAnsiTheme="minorHAnsi"/>
                <w:b w:val="0"/>
                <w:color w:val="808080"/>
              </w:rPr>
            </w:pPr>
            <w:r w:rsidRPr="00B26A8B">
              <w:rPr>
                <w:rFonts w:asciiTheme="minorHAnsi" w:hAnsiTheme="minorHAnsi"/>
                <w:b w:val="0"/>
                <w:color w:val="808080"/>
              </w:rPr>
              <w:lastRenderedPageBreak/>
              <w:t xml:space="preserve">Website for further information:  </w:t>
            </w:r>
          </w:p>
        </w:tc>
        <w:tc>
          <w:tcPr>
            <w:tcW w:w="5387" w:type="dxa"/>
          </w:tcPr>
          <w:p w:rsidR="00C65AD1" w:rsidRPr="00B26A8B" w:rsidRDefault="005109EB" w:rsidP="009E28DA">
            <w:pPr>
              <w:pStyle w:val="Ttulo9"/>
              <w:rPr>
                <w:rFonts w:asciiTheme="minorHAnsi" w:hAnsiTheme="minorHAnsi" w:cs="Arial"/>
                <w:b w:val="0"/>
                <w:i w:val="0"/>
              </w:rPr>
            </w:pPr>
            <w:hyperlink r:id="rId12" w:history="1">
              <w:r w:rsidR="00552691" w:rsidRPr="00B26A8B">
                <w:rPr>
                  <w:rStyle w:val="Hipervnculo"/>
                  <w:rFonts w:asciiTheme="minorHAnsi" w:hAnsiTheme="minorHAnsi" w:cs="Arial"/>
                  <w:b w:val="0"/>
                  <w:i w:val="0"/>
                </w:rPr>
                <w:t>www.direcon.gob.cl</w:t>
              </w:r>
            </w:hyperlink>
          </w:p>
          <w:p w:rsidR="001B2516" w:rsidRPr="00B26A8B" w:rsidRDefault="001B2516" w:rsidP="001B2516">
            <w:pPr>
              <w:rPr>
                <w:rFonts w:asciiTheme="minorHAnsi" w:hAnsiTheme="minorHAnsi"/>
                <w:sz w:val="20"/>
              </w:rPr>
            </w:pPr>
          </w:p>
        </w:tc>
        <w:tc>
          <w:tcPr>
            <w:tcW w:w="5670" w:type="dxa"/>
          </w:tcPr>
          <w:p w:rsidR="00C65AD1" w:rsidRPr="00B26A8B" w:rsidRDefault="00C65AD1" w:rsidP="009E28DA">
            <w:pPr>
              <w:pStyle w:val="Ttulo9"/>
              <w:rPr>
                <w:rFonts w:asciiTheme="minorHAnsi" w:hAnsiTheme="minorHAnsi"/>
                <w:b w:val="0"/>
              </w:rPr>
            </w:pPr>
          </w:p>
        </w:tc>
      </w:tr>
      <w:tr w:rsidR="00C65AD1" w:rsidRPr="00B26A8B" w:rsidTr="009E28DA">
        <w:trPr>
          <w:trHeight w:val="245"/>
        </w:trPr>
        <w:tc>
          <w:tcPr>
            <w:tcW w:w="3524" w:type="dxa"/>
          </w:tcPr>
          <w:p w:rsidR="00C65AD1" w:rsidRPr="00B26A8B" w:rsidRDefault="00C65AD1" w:rsidP="009E28DA">
            <w:pPr>
              <w:pStyle w:val="Ttulo9"/>
              <w:rPr>
                <w:rFonts w:asciiTheme="minorHAnsi" w:hAnsiTheme="minorHAnsi"/>
                <w:b w:val="0"/>
                <w:color w:val="808080"/>
              </w:rPr>
            </w:pPr>
            <w:r w:rsidRPr="00B26A8B">
              <w:rPr>
                <w:rFonts w:asciiTheme="minorHAnsi" w:hAnsiTheme="minorHAnsi"/>
                <w:b w:val="0"/>
                <w:color w:val="808080"/>
              </w:rPr>
              <w:t>Contact p</w:t>
            </w:r>
            <w:r w:rsidR="00C52482" w:rsidRPr="00B26A8B">
              <w:rPr>
                <w:rFonts w:asciiTheme="minorHAnsi" w:hAnsiTheme="minorHAnsi"/>
                <w:b w:val="0"/>
                <w:color w:val="808080"/>
              </w:rPr>
              <w:t>oint for further details</w:t>
            </w:r>
            <w:r w:rsidRPr="00B26A8B">
              <w:rPr>
                <w:rFonts w:asciiTheme="minorHAnsi" w:hAnsiTheme="minorHAnsi"/>
                <w:b w:val="0"/>
                <w:color w:val="808080"/>
              </w:rPr>
              <w:t xml:space="preserve">: </w:t>
            </w:r>
          </w:p>
        </w:tc>
        <w:tc>
          <w:tcPr>
            <w:tcW w:w="5387" w:type="dxa"/>
          </w:tcPr>
          <w:p w:rsidR="009E4A73" w:rsidRPr="00B26A8B" w:rsidRDefault="00D60AC9" w:rsidP="001B2516">
            <w:pPr>
              <w:rPr>
                <w:rFonts w:asciiTheme="minorHAnsi" w:hAnsiTheme="minorHAnsi" w:cs="Arial"/>
                <w:sz w:val="20"/>
                <w:lang w:val="es-ES"/>
              </w:rPr>
            </w:pPr>
            <w:r w:rsidRPr="00B26A8B">
              <w:rPr>
                <w:rFonts w:asciiTheme="minorHAnsi" w:hAnsiTheme="minorHAnsi" w:cs="Arial"/>
                <w:sz w:val="20"/>
                <w:lang w:val="es-ES"/>
              </w:rPr>
              <w:t xml:space="preserve">Paulina </w:t>
            </w:r>
            <w:proofErr w:type="spellStart"/>
            <w:r w:rsidRPr="00B26A8B">
              <w:rPr>
                <w:rFonts w:asciiTheme="minorHAnsi" w:hAnsiTheme="minorHAnsi" w:cs="Arial"/>
                <w:sz w:val="20"/>
                <w:lang w:val="es-ES"/>
              </w:rPr>
              <w:t>Nazal</w:t>
            </w:r>
            <w:proofErr w:type="spellEnd"/>
            <w:r w:rsidRPr="00B26A8B">
              <w:rPr>
                <w:rFonts w:asciiTheme="minorHAnsi" w:hAnsiTheme="minorHAnsi" w:cs="Arial"/>
                <w:sz w:val="20"/>
                <w:lang w:val="es-ES"/>
              </w:rPr>
              <w:t xml:space="preserve">: </w:t>
            </w:r>
            <w:hyperlink r:id="rId13" w:history="1">
              <w:r w:rsidR="009E4A73" w:rsidRPr="009954E6">
                <w:rPr>
                  <w:rStyle w:val="Hipervnculo"/>
                  <w:rFonts w:asciiTheme="minorHAnsi" w:hAnsiTheme="minorHAnsi" w:cs="Arial"/>
                  <w:sz w:val="20"/>
                  <w:lang w:val="es-ES"/>
                </w:rPr>
                <w:t>pnazal@direcon.gob.cl</w:t>
              </w:r>
            </w:hyperlink>
          </w:p>
          <w:p w:rsidR="00C65AD1" w:rsidRPr="00B26A8B" w:rsidRDefault="00C65AD1" w:rsidP="009E28DA">
            <w:pPr>
              <w:pStyle w:val="Ttulo9"/>
              <w:rPr>
                <w:rFonts w:asciiTheme="minorHAnsi" w:hAnsiTheme="minorHAnsi"/>
                <w:b w:val="0"/>
                <w:lang w:val="es-ES"/>
              </w:rPr>
            </w:pPr>
          </w:p>
        </w:tc>
        <w:tc>
          <w:tcPr>
            <w:tcW w:w="5670" w:type="dxa"/>
          </w:tcPr>
          <w:p w:rsidR="00C65AD1" w:rsidRPr="00B26A8B" w:rsidRDefault="00C65AD1" w:rsidP="009E28DA">
            <w:pPr>
              <w:pStyle w:val="Ttulo9"/>
              <w:rPr>
                <w:rFonts w:asciiTheme="minorHAnsi" w:hAnsiTheme="minorHAnsi"/>
                <w:b w:val="0"/>
                <w:lang w:val="es-CL"/>
              </w:rPr>
            </w:pPr>
          </w:p>
        </w:tc>
      </w:tr>
      <w:tr w:rsidR="001F22A2" w:rsidRPr="00B26A8B">
        <w:tc>
          <w:tcPr>
            <w:tcW w:w="3524" w:type="dxa"/>
          </w:tcPr>
          <w:p w:rsidR="001F22A2" w:rsidRPr="00B26A8B" w:rsidRDefault="001F22A2">
            <w:pPr>
              <w:rPr>
                <w:rFonts w:asciiTheme="minorHAnsi" w:hAnsiTheme="minorHAnsi"/>
                <w:b/>
                <w:i/>
                <w:sz w:val="20"/>
              </w:rPr>
            </w:pPr>
            <w:bookmarkStart w:id="7" w:name="Row3"/>
            <w:r w:rsidRPr="00B26A8B">
              <w:rPr>
                <w:rFonts w:asciiTheme="minorHAnsi" w:hAnsiTheme="minorHAnsi"/>
                <w:b/>
                <w:i/>
                <w:sz w:val="20"/>
              </w:rPr>
              <w:t>Services</w:t>
            </w:r>
            <w:bookmarkEnd w:id="7"/>
          </w:p>
          <w:p w:rsidR="001F22A2" w:rsidRPr="00B26A8B" w:rsidRDefault="001F22A2">
            <w:pPr>
              <w:rPr>
                <w:rFonts w:asciiTheme="minorHAnsi" w:hAnsiTheme="minorHAnsi"/>
                <w:b/>
                <w:i/>
                <w:sz w:val="20"/>
              </w:rPr>
            </w:pPr>
          </w:p>
        </w:tc>
        <w:tc>
          <w:tcPr>
            <w:tcW w:w="5387" w:type="dxa"/>
          </w:tcPr>
          <w:p w:rsidR="00DD71A1" w:rsidRPr="00B26A8B" w:rsidRDefault="00DD71A1" w:rsidP="00DD71A1">
            <w:pPr>
              <w:jc w:val="both"/>
              <w:rPr>
                <w:rFonts w:asciiTheme="minorHAnsi" w:hAnsiTheme="minorHAnsi" w:cs="Arial"/>
                <w:sz w:val="20"/>
              </w:rPr>
            </w:pPr>
            <w:bookmarkStart w:id="8" w:name="Cell05"/>
            <w:bookmarkEnd w:id="8"/>
            <w:r w:rsidRPr="00B26A8B">
              <w:rPr>
                <w:rFonts w:asciiTheme="minorHAnsi" w:hAnsiTheme="minorHAnsi" w:cs="Arial"/>
                <w:sz w:val="20"/>
                <w:u w:val="single"/>
              </w:rPr>
              <w:t>Telecommunications:</w:t>
            </w:r>
            <w:r w:rsidRPr="00B26A8B">
              <w:rPr>
                <w:rFonts w:asciiTheme="minorHAnsi" w:hAnsiTheme="minorHAnsi" w:cs="Arial"/>
                <w:sz w:val="20"/>
              </w:rPr>
              <w:t xml:space="preserve">  </w:t>
            </w:r>
          </w:p>
          <w:p w:rsidR="00DD71A1" w:rsidRPr="00B26A8B" w:rsidRDefault="00DD71A1" w:rsidP="00DD71A1">
            <w:pPr>
              <w:jc w:val="both"/>
              <w:rPr>
                <w:rFonts w:asciiTheme="minorHAnsi" w:hAnsiTheme="minorHAnsi" w:cs="Arial"/>
                <w:sz w:val="20"/>
              </w:rPr>
            </w:pPr>
          </w:p>
          <w:p w:rsidR="001B2516" w:rsidRPr="00B26A8B" w:rsidRDefault="00DD71A1" w:rsidP="00F15B50">
            <w:pPr>
              <w:pStyle w:val="Prrafodelista"/>
              <w:numPr>
                <w:ilvl w:val="0"/>
                <w:numId w:val="6"/>
              </w:numPr>
              <w:ind w:left="338" w:hanging="284"/>
              <w:jc w:val="both"/>
              <w:rPr>
                <w:rStyle w:val="hps"/>
                <w:rFonts w:asciiTheme="minorHAnsi" w:eastAsia="PMingLiU" w:hAnsiTheme="minorHAnsi" w:cs="Arial"/>
                <w:color w:val="222222"/>
                <w:sz w:val="20"/>
                <w:szCs w:val="20"/>
                <w:lang w:val="en" w:eastAsia="en-US"/>
              </w:rPr>
            </w:pPr>
            <w:r w:rsidRPr="00B26A8B">
              <w:rPr>
                <w:rFonts w:asciiTheme="minorHAnsi" w:hAnsiTheme="minorHAnsi" w:cs="Arial"/>
                <w:sz w:val="20"/>
                <w:szCs w:val="20"/>
                <w:lang w:val="en-AU"/>
              </w:rPr>
              <w:t xml:space="preserve">On November </w:t>
            </w:r>
            <w:proofErr w:type="gramStart"/>
            <w:r w:rsidRPr="00B26A8B">
              <w:rPr>
                <w:rFonts w:asciiTheme="minorHAnsi" w:hAnsiTheme="minorHAnsi" w:cs="Arial"/>
                <w:sz w:val="20"/>
                <w:szCs w:val="20"/>
                <w:lang w:val="en-AU"/>
              </w:rPr>
              <w:t>12</w:t>
            </w:r>
            <w:r w:rsidRPr="00B26A8B">
              <w:rPr>
                <w:rFonts w:asciiTheme="minorHAnsi" w:hAnsiTheme="minorHAnsi" w:cs="Arial"/>
                <w:sz w:val="20"/>
                <w:szCs w:val="20"/>
                <w:vertAlign w:val="superscript"/>
                <w:lang w:val="en-AU"/>
              </w:rPr>
              <w:t xml:space="preserve">th </w:t>
            </w:r>
            <w:r w:rsidRPr="00B26A8B">
              <w:rPr>
                <w:rFonts w:asciiTheme="minorHAnsi" w:hAnsiTheme="minorHAnsi" w:cs="Arial"/>
                <w:sz w:val="20"/>
                <w:szCs w:val="20"/>
                <w:lang w:val="en-AU"/>
              </w:rPr>
              <w:t>,</w:t>
            </w:r>
            <w:proofErr w:type="gramEnd"/>
            <w:r w:rsidRPr="00B26A8B">
              <w:rPr>
                <w:rFonts w:asciiTheme="minorHAnsi" w:hAnsiTheme="minorHAnsi" w:cs="Arial"/>
                <w:sz w:val="20"/>
                <w:szCs w:val="20"/>
                <w:lang w:val="en-AU"/>
              </w:rPr>
              <w:t xml:space="preserve"> 2013, Law N°20.704 came into force, </w:t>
            </w:r>
            <w:r w:rsidRPr="00B26A8B">
              <w:rPr>
                <w:rFonts w:asciiTheme="minorHAnsi" w:hAnsiTheme="minorHAnsi" w:cs="Arial"/>
                <w:color w:val="222222"/>
                <w:sz w:val="20"/>
                <w:szCs w:val="20"/>
                <w:lang w:val="en"/>
              </w:rPr>
              <w:t xml:space="preserve">which eliminates </w:t>
            </w:r>
            <w:r w:rsidRPr="00B26A8B">
              <w:rPr>
                <w:rStyle w:val="hps"/>
                <w:rFonts w:asciiTheme="minorHAnsi" w:hAnsiTheme="minorHAnsi" w:cs="Arial"/>
                <w:color w:val="222222"/>
                <w:sz w:val="20"/>
                <w:szCs w:val="20"/>
                <w:lang w:val="en"/>
              </w:rPr>
              <w:t>domestic long</w:t>
            </w:r>
            <w:r w:rsidRPr="00B26A8B">
              <w:rPr>
                <w:rFonts w:asciiTheme="minorHAnsi" w:hAnsiTheme="minorHAnsi" w:cs="Arial"/>
                <w:color w:val="222222"/>
                <w:sz w:val="20"/>
                <w:szCs w:val="20"/>
                <w:lang w:val="en"/>
              </w:rPr>
              <w:t xml:space="preserve"> </w:t>
            </w:r>
            <w:r w:rsidRPr="00B26A8B">
              <w:rPr>
                <w:rStyle w:val="hps"/>
                <w:rFonts w:asciiTheme="minorHAnsi" w:hAnsiTheme="minorHAnsi" w:cs="Arial"/>
                <w:color w:val="222222"/>
                <w:sz w:val="20"/>
                <w:szCs w:val="20"/>
                <w:lang w:val="en"/>
              </w:rPr>
              <w:t>distance</w:t>
            </w:r>
            <w:r w:rsidRPr="00B26A8B">
              <w:rPr>
                <w:rFonts w:asciiTheme="minorHAnsi" w:hAnsiTheme="minorHAnsi" w:cs="Arial"/>
                <w:color w:val="222222"/>
                <w:sz w:val="20"/>
                <w:szCs w:val="20"/>
                <w:lang w:val="en"/>
              </w:rPr>
              <w:t xml:space="preserve"> </w:t>
            </w:r>
            <w:r w:rsidRPr="00B26A8B">
              <w:rPr>
                <w:rStyle w:val="hps"/>
                <w:rFonts w:asciiTheme="minorHAnsi" w:hAnsiTheme="minorHAnsi" w:cs="Arial"/>
                <w:color w:val="222222"/>
                <w:sz w:val="20"/>
                <w:szCs w:val="20"/>
                <w:lang w:val="en"/>
              </w:rPr>
              <w:t>fixed telephony</w:t>
            </w:r>
            <w:r w:rsidRPr="00B26A8B">
              <w:rPr>
                <w:rFonts w:asciiTheme="minorHAnsi" w:hAnsiTheme="minorHAnsi" w:cs="Arial"/>
                <w:color w:val="222222"/>
                <w:sz w:val="20"/>
                <w:szCs w:val="20"/>
                <w:lang w:val="en"/>
              </w:rPr>
              <w:t xml:space="preserve">. </w:t>
            </w:r>
            <w:r w:rsidRPr="00B26A8B">
              <w:rPr>
                <w:rStyle w:val="hps"/>
                <w:rFonts w:asciiTheme="minorHAnsi" w:hAnsiTheme="minorHAnsi" w:cs="Arial"/>
                <w:color w:val="222222"/>
                <w:sz w:val="20"/>
                <w:szCs w:val="20"/>
                <w:lang w:val="en"/>
              </w:rPr>
              <w:t>Calls made</w:t>
            </w:r>
            <w:r w:rsidRPr="00B26A8B">
              <w:rPr>
                <w:rFonts w:asciiTheme="minorHAnsi" w:hAnsiTheme="minorHAnsi" w:cs="Arial"/>
                <w:color w:val="222222"/>
                <w:sz w:val="20"/>
                <w:szCs w:val="20"/>
                <w:lang w:val="en"/>
              </w:rPr>
              <w:t xml:space="preserve"> </w:t>
            </w:r>
            <w:r w:rsidRPr="00B26A8B">
              <w:rPr>
                <w:rStyle w:val="hps"/>
                <w:rFonts w:asciiTheme="minorHAnsi" w:hAnsiTheme="minorHAnsi" w:cs="Arial"/>
                <w:color w:val="222222"/>
                <w:sz w:val="20"/>
                <w:szCs w:val="20"/>
                <w:lang w:val="en"/>
              </w:rPr>
              <w:t>within</w:t>
            </w:r>
            <w:r w:rsidRPr="00B26A8B">
              <w:rPr>
                <w:rFonts w:asciiTheme="minorHAnsi" w:hAnsiTheme="minorHAnsi" w:cs="Arial"/>
                <w:color w:val="222222"/>
                <w:sz w:val="20"/>
                <w:szCs w:val="20"/>
                <w:lang w:val="en"/>
              </w:rPr>
              <w:t xml:space="preserve"> </w:t>
            </w:r>
            <w:r w:rsidRPr="00B26A8B">
              <w:rPr>
                <w:rStyle w:val="hps"/>
                <w:rFonts w:asciiTheme="minorHAnsi" w:hAnsiTheme="minorHAnsi" w:cs="Arial"/>
                <w:color w:val="222222"/>
                <w:sz w:val="20"/>
                <w:szCs w:val="20"/>
                <w:lang w:val="en"/>
              </w:rPr>
              <w:t>Chile</w:t>
            </w:r>
            <w:r w:rsidRPr="00B26A8B">
              <w:rPr>
                <w:rFonts w:asciiTheme="minorHAnsi" w:hAnsiTheme="minorHAnsi" w:cs="Arial"/>
                <w:color w:val="222222"/>
                <w:sz w:val="20"/>
                <w:szCs w:val="20"/>
                <w:lang w:val="en"/>
              </w:rPr>
              <w:t xml:space="preserve"> </w:t>
            </w:r>
            <w:r w:rsidRPr="00B26A8B">
              <w:rPr>
                <w:rStyle w:val="hps"/>
                <w:rFonts w:asciiTheme="minorHAnsi" w:hAnsiTheme="minorHAnsi" w:cs="Arial"/>
                <w:color w:val="222222"/>
                <w:sz w:val="20"/>
                <w:szCs w:val="20"/>
                <w:lang w:val="en"/>
              </w:rPr>
              <w:t>are</w:t>
            </w:r>
            <w:r w:rsidRPr="00B26A8B">
              <w:rPr>
                <w:rFonts w:asciiTheme="minorHAnsi" w:hAnsiTheme="minorHAnsi" w:cs="Arial"/>
                <w:color w:val="222222"/>
                <w:sz w:val="20"/>
                <w:szCs w:val="20"/>
                <w:lang w:val="en"/>
              </w:rPr>
              <w:t xml:space="preserve"> </w:t>
            </w:r>
            <w:r w:rsidRPr="00B26A8B">
              <w:rPr>
                <w:rStyle w:val="hps"/>
                <w:rFonts w:asciiTheme="minorHAnsi" w:hAnsiTheme="minorHAnsi" w:cs="Arial"/>
                <w:color w:val="222222"/>
                <w:sz w:val="20"/>
                <w:szCs w:val="20"/>
                <w:lang w:val="en"/>
              </w:rPr>
              <w:t>considered as</w:t>
            </w:r>
            <w:r w:rsidRPr="00B26A8B">
              <w:rPr>
                <w:rFonts w:asciiTheme="minorHAnsi" w:hAnsiTheme="minorHAnsi" w:cs="Arial"/>
                <w:color w:val="222222"/>
                <w:sz w:val="20"/>
                <w:szCs w:val="20"/>
                <w:lang w:val="en"/>
              </w:rPr>
              <w:t xml:space="preserve"> </w:t>
            </w:r>
            <w:r w:rsidRPr="00B26A8B">
              <w:rPr>
                <w:rStyle w:val="hps"/>
                <w:rFonts w:asciiTheme="minorHAnsi" w:hAnsiTheme="minorHAnsi" w:cs="Arial"/>
                <w:color w:val="222222"/>
                <w:sz w:val="20"/>
                <w:szCs w:val="20"/>
                <w:lang w:val="en"/>
              </w:rPr>
              <w:t>local calls.</w:t>
            </w:r>
          </w:p>
          <w:p w:rsidR="00DD71A1" w:rsidRPr="00B26A8B" w:rsidRDefault="00DD71A1" w:rsidP="00DD71A1">
            <w:pPr>
              <w:pStyle w:val="Prrafodelista"/>
              <w:ind w:left="338" w:hanging="284"/>
              <w:jc w:val="both"/>
              <w:rPr>
                <w:rStyle w:val="hps"/>
                <w:rFonts w:asciiTheme="minorHAnsi" w:hAnsiTheme="minorHAnsi" w:cs="Arial"/>
                <w:color w:val="222222"/>
                <w:sz w:val="20"/>
                <w:szCs w:val="20"/>
                <w:lang w:val="en"/>
              </w:rPr>
            </w:pPr>
          </w:p>
          <w:p w:rsidR="001B2516" w:rsidRPr="00B26A8B" w:rsidRDefault="00DD71A1" w:rsidP="001B2516">
            <w:pPr>
              <w:pStyle w:val="Prrafodelista"/>
              <w:ind w:left="338" w:hanging="284"/>
              <w:jc w:val="both"/>
              <w:rPr>
                <w:rStyle w:val="hps"/>
                <w:rFonts w:asciiTheme="minorHAnsi" w:hAnsiTheme="minorHAnsi" w:cs="Arial"/>
                <w:color w:val="222222"/>
                <w:sz w:val="20"/>
                <w:szCs w:val="20"/>
                <w:lang w:val="en"/>
              </w:rPr>
            </w:pPr>
            <w:r w:rsidRPr="00B26A8B">
              <w:rPr>
                <w:rStyle w:val="hps"/>
                <w:rFonts w:asciiTheme="minorHAnsi" w:hAnsiTheme="minorHAnsi" w:cs="Arial"/>
                <w:color w:val="222222"/>
                <w:sz w:val="20"/>
                <w:szCs w:val="20"/>
                <w:lang w:val="en"/>
              </w:rPr>
              <w:tab/>
              <w:t>The law provides that</w:t>
            </w:r>
            <w:r w:rsidRPr="00B26A8B">
              <w:rPr>
                <w:rFonts w:asciiTheme="minorHAnsi" w:hAnsiTheme="minorHAnsi" w:cs="Arial"/>
                <w:color w:val="222222"/>
                <w:sz w:val="20"/>
                <w:szCs w:val="20"/>
                <w:lang w:val="en"/>
              </w:rPr>
              <w:t xml:space="preserve"> </w:t>
            </w:r>
            <w:r w:rsidRPr="00B26A8B">
              <w:rPr>
                <w:rStyle w:val="hps"/>
                <w:rFonts w:asciiTheme="minorHAnsi" w:hAnsiTheme="minorHAnsi" w:cs="Arial"/>
                <w:color w:val="222222"/>
                <w:sz w:val="20"/>
                <w:szCs w:val="20"/>
                <w:lang w:val="en"/>
              </w:rPr>
              <w:t>after</w:t>
            </w:r>
            <w:r w:rsidRPr="00B26A8B">
              <w:rPr>
                <w:rFonts w:asciiTheme="minorHAnsi" w:hAnsiTheme="minorHAnsi" w:cs="Arial"/>
                <w:color w:val="222222"/>
                <w:sz w:val="20"/>
                <w:szCs w:val="20"/>
                <w:lang w:val="en"/>
              </w:rPr>
              <w:t xml:space="preserve"> </w:t>
            </w:r>
            <w:r w:rsidRPr="00B26A8B">
              <w:rPr>
                <w:rStyle w:val="hps"/>
                <w:rFonts w:asciiTheme="minorHAnsi" w:hAnsiTheme="minorHAnsi" w:cs="Arial"/>
                <w:color w:val="222222"/>
                <w:sz w:val="20"/>
                <w:szCs w:val="20"/>
                <w:lang w:val="en"/>
              </w:rPr>
              <w:t>120 days of</w:t>
            </w:r>
            <w:r w:rsidRPr="00B26A8B">
              <w:rPr>
                <w:rFonts w:asciiTheme="minorHAnsi" w:hAnsiTheme="minorHAnsi" w:cs="Arial"/>
                <w:color w:val="222222"/>
                <w:sz w:val="20"/>
                <w:szCs w:val="20"/>
                <w:lang w:val="en"/>
              </w:rPr>
              <w:t xml:space="preserve"> </w:t>
            </w:r>
            <w:r w:rsidRPr="00B26A8B">
              <w:rPr>
                <w:rStyle w:val="hps"/>
                <w:rFonts w:asciiTheme="minorHAnsi" w:hAnsiTheme="minorHAnsi" w:cs="Arial"/>
                <w:color w:val="222222"/>
                <w:sz w:val="20"/>
                <w:szCs w:val="20"/>
                <w:lang w:val="en"/>
              </w:rPr>
              <w:t>its effective       date</w:t>
            </w:r>
            <w:r w:rsidRPr="00B26A8B">
              <w:rPr>
                <w:rFonts w:asciiTheme="minorHAnsi" w:hAnsiTheme="minorHAnsi" w:cs="Arial"/>
                <w:color w:val="222222"/>
                <w:sz w:val="20"/>
                <w:szCs w:val="20"/>
                <w:lang w:val="en"/>
              </w:rPr>
              <w:t xml:space="preserve">, </w:t>
            </w:r>
            <w:r w:rsidRPr="00B26A8B">
              <w:rPr>
                <w:rStyle w:val="hps"/>
                <w:rFonts w:asciiTheme="minorHAnsi" w:hAnsiTheme="minorHAnsi" w:cs="Arial"/>
                <w:color w:val="222222"/>
                <w:sz w:val="20"/>
                <w:szCs w:val="20"/>
                <w:lang w:val="en"/>
              </w:rPr>
              <w:t>and</w:t>
            </w:r>
            <w:r w:rsidRPr="00B26A8B">
              <w:rPr>
                <w:rFonts w:asciiTheme="minorHAnsi" w:hAnsiTheme="minorHAnsi" w:cs="Arial"/>
                <w:color w:val="222222"/>
                <w:sz w:val="20"/>
                <w:szCs w:val="20"/>
                <w:lang w:val="en"/>
              </w:rPr>
              <w:t xml:space="preserve"> </w:t>
            </w:r>
            <w:r w:rsidRPr="00B26A8B">
              <w:rPr>
                <w:rStyle w:val="hps"/>
                <w:rFonts w:asciiTheme="minorHAnsi" w:hAnsiTheme="minorHAnsi" w:cs="Arial"/>
                <w:color w:val="222222"/>
                <w:sz w:val="20"/>
                <w:szCs w:val="20"/>
                <w:lang w:val="en"/>
              </w:rPr>
              <w:t>for</w:t>
            </w:r>
            <w:r w:rsidRPr="00B26A8B">
              <w:rPr>
                <w:rFonts w:asciiTheme="minorHAnsi" w:hAnsiTheme="minorHAnsi" w:cs="Arial"/>
                <w:color w:val="222222"/>
                <w:sz w:val="20"/>
                <w:szCs w:val="20"/>
                <w:lang w:val="en"/>
              </w:rPr>
              <w:t xml:space="preserve"> </w:t>
            </w:r>
            <w:r w:rsidRPr="00B26A8B">
              <w:rPr>
                <w:rStyle w:val="hps"/>
                <w:rFonts w:asciiTheme="minorHAnsi" w:hAnsiTheme="minorHAnsi" w:cs="Arial"/>
                <w:color w:val="222222"/>
                <w:sz w:val="20"/>
                <w:szCs w:val="20"/>
                <w:lang w:val="en"/>
              </w:rPr>
              <w:t>the purposes of</w:t>
            </w:r>
            <w:r w:rsidRPr="00B26A8B">
              <w:rPr>
                <w:rFonts w:asciiTheme="minorHAnsi" w:hAnsiTheme="minorHAnsi" w:cs="Arial"/>
                <w:color w:val="222222"/>
                <w:sz w:val="20"/>
                <w:szCs w:val="20"/>
                <w:lang w:val="en"/>
              </w:rPr>
              <w:t xml:space="preserve"> </w:t>
            </w:r>
            <w:r w:rsidRPr="00B26A8B">
              <w:rPr>
                <w:rStyle w:val="hps"/>
                <w:rFonts w:asciiTheme="minorHAnsi" w:hAnsiTheme="minorHAnsi" w:cs="Arial"/>
                <w:color w:val="222222"/>
                <w:sz w:val="20"/>
                <w:szCs w:val="20"/>
                <w:lang w:val="en"/>
              </w:rPr>
              <w:t>public telephone service</w:t>
            </w:r>
            <w:r w:rsidRPr="00B26A8B">
              <w:rPr>
                <w:rFonts w:asciiTheme="minorHAnsi" w:hAnsiTheme="minorHAnsi" w:cs="Arial"/>
                <w:color w:val="222222"/>
                <w:sz w:val="20"/>
                <w:szCs w:val="20"/>
                <w:lang w:val="en"/>
              </w:rPr>
              <w:t xml:space="preserve">, excluding </w:t>
            </w:r>
            <w:r w:rsidRPr="00B26A8B">
              <w:rPr>
                <w:rStyle w:val="hps"/>
                <w:rFonts w:asciiTheme="minorHAnsi" w:hAnsiTheme="minorHAnsi" w:cs="Arial"/>
                <w:color w:val="222222"/>
                <w:sz w:val="20"/>
                <w:szCs w:val="20"/>
                <w:lang w:val="en"/>
              </w:rPr>
              <w:t>mobile telephony</w:t>
            </w:r>
            <w:r w:rsidRPr="00B26A8B">
              <w:rPr>
                <w:rFonts w:asciiTheme="minorHAnsi" w:hAnsiTheme="minorHAnsi" w:cs="Arial"/>
                <w:color w:val="222222"/>
                <w:sz w:val="20"/>
                <w:szCs w:val="20"/>
                <w:lang w:val="en"/>
              </w:rPr>
              <w:t xml:space="preserve">, the country </w:t>
            </w:r>
            <w:r w:rsidRPr="00B26A8B">
              <w:rPr>
                <w:rStyle w:val="hps"/>
                <w:rFonts w:asciiTheme="minorHAnsi" w:hAnsiTheme="minorHAnsi" w:cs="Arial"/>
                <w:color w:val="222222"/>
                <w:sz w:val="20"/>
                <w:szCs w:val="20"/>
                <w:lang w:val="en"/>
              </w:rPr>
              <w:t>will become a</w:t>
            </w:r>
            <w:r w:rsidRPr="00B26A8B">
              <w:rPr>
                <w:rFonts w:asciiTheme="minorHAnsi" w:hAnsiTheme="minorHAnsi" w:cs="Arial"/>
                <w:color w:val="222222"/>
                <w:sz w:val="20"/>
                <w:szCs w:val="20"/>
                <w:lang w:val="en"/>
              </w:rPr>
              <w:t xml:space="preserve"> </w:t>
            </w:r>
            <w:r w:rsidRPr="00B26A8B">
              <w:rPr>
                <w:rStyle w:val="hps"/>
                <w:rFonts w:asciiTheme="minorHAnsi" w:hAnsiTheme="minorHAnsi" w:cs="Arial"/>
                <w:color w:val="222222"/>
                <w:sz w:val="20"/>
                <w:szCs w:val="20"/>
                <w:lang w:val="en"/>
              </w:rPr>
              <w:t>primary zone</w:t>
            </w:r>
            <w:r w:rsidRPr="00B26A8B">
              <w:rPr>
                <w:rFonts w:asciiTheme="minorHAnsi" w:hAnsiTheme="minorHAnsi" w:cs="Arial"/>
                <w:color w:val="222222"/>
                <w:sz w:val="20"/>
                <w:szCs w:val="20"/>
                <w:lang w:val="en"/>
              </w:rPr>
              <w:t xml:space="preserve">, </w:t>
            </w:r>
            <w:r w:rsidRPr="00B26A8B">
              <w:rPr>
                <w:rStyle w:val="hps"/>
                <w:rFonts w:asciiTheme="minorHAnsi" w:hAnsiTheme="minorHAnsi" w:cs="Arial"/>
                <w:color w:val="222222"/>
                <w:sz w:val="20"/>
                <w:szCs w:val="20"/>
                <w:lang w:val="en"/>
              </w:rPr>
              <w:t>in the form and</w:t>
            </w:r>
            <w:r w:rsidRPr="00B26A8B">
              <w:rPr>
                <w:rFonts w:asciiTheme="minorHAnsi" w:hAnsiTheme="minorHAnsi" w:cs="Arial"/>
                <w:color w:val="222222"/>
                <w:sz w:val="20"/>
                <w:szCs w:val="20"/>
                <w:lang w:val="en"/>
              </w:rPr>
              <w:t xml:space="preserve"> </w:t>
            </w:r>
            <w:r w:rsidRPr="00B26A8B">
              <w:rPr>
                <w:rStyle w:val="hps"/>
                <w:rFonts w:asciiTheme="minorHAnsi" w:hAnsiTheme="minorHAnsi" w:cs="Arial"/>
                <w:color w:val="222222"/>
                <w:sz w:val="20"/>
                <w:szCs w:val="20"/>
                <w:lang w:val="en"/>
              </w:rPr>
              <w:t>progression that</w:t>
            </w:r>
            <w:r w:rsidRPr="00B26A8B">
              <w:rPr>
                <w:rFonts w:asciiTheme="minorHAnsi" w:hAnsiTheme="minorHAnsi" w:cs="Arial"/>
                <w:color w:val="222222"/>
                <w:sz w:val="20"/>
                <w:szCs w:val="20"/>
                <w:lang w:val="en"/>
              </w:rPr>
              <w:t xml:space="preserve"> </w:t>
            </w:r>
            <w:r w:rsidRPr="00B26A8B">
              <w:rPr>
                <w:rStyle w:val="hps"/>
                <w:rFonts w:asciiTheme="minorHAnsi" w:hAnsiTheme="minorHAnsi" w:cs="Arial"/>
                <w:color w:val="222222"/>
                <w:sz w:val="20"/>
                <w:szCs w:val="20"/>
                <w:lang w:val="en"/>
              </w:rPr>
              <w:t>the Department of Telecommunications</w:t>
            </w:r>
            <w:r w:rsidRPr="00B26A8B">
              <w:rPr>
                <w:rFonts w:asciiTheme="minorHAnsi" w:hAnsiTheme="minorHAnsi" w:cs="Arial"/>
                <w:color w:val="222222"/>
                <w:sz w:val="20"/>
                <w:szCs w:val="20"/>
                <w:lang w:val="en"/>
              </w:rPr>
              <w:t xml:space="preserve"> </w:t>
            </w:r>
            <w:r w:rsidRPr="00B26A8B">
              <w:rPr>
                <w:rStyle w:val="hps"/>
                <w:rFonts w:asciiTheme="minorHAnsi" w:hAnsiTheme="minorHAnsi" w:cs="Arial"/>
                <w:color w:val="222222"/>
                <w:sz w:val="20"/>
                <w:szCs w:val="20"/>
                <w:lang w:val="en"/>
              </w:rPr>
              <w:t>set</w:t>
            </w:r>
            <w:r w:rsidRPr="00B26A8B">
              <w:rPr>
                <w:rFonts w:asciiTheme="minorHAnsi" w:hAnsiTheme="minorHAnsi" w:cs="Arial"/>
                <w:color w:val="222222"/>
                <w:sz w:val="20"/>
                <w:szCs w:val="20"/>
                <w:lang w:val="en"/>
              </w:rPr>
              <w:t xml:space="preserve"> </w:t>
            </w:r>
            <w:r w:rsidRPr="00B26A8B">
              <w:rPr>
                <w:rStyle w:val="hps"/>
                <w:rFonts w:asciiTheme="minorHAnsi" w:hAnsiTheme="minorHAnsi" w:cs="Arial"/>
                <w:color w:val="222222"/>
                <w:sz w:val="20"/>
                <w:szCs w:val="20"/>
                <w:lang w:val="en"/>
              </w:rPr>
              <w:t>by</w:t>
            </w:r>
            <w:r w:rsidRPr="00B26A8B">
              <w:rPr>
                <w:rFonts w:asciiTheme="minorHAnsi" w:hAnsiTheme="minorHAnsi" w:cs="Arial"/>
                <w:color w:val="222222"/>
                <w:sz w:val="20"/>
                <w:szCs w:val="20"/>
                <w:lang w:val="en"/>
              </w:rPr>
              <w:t xml:space="preserve"> </w:t>
            </w:r>
            <w:r w:rsidRPr="00B26A8B">
              <w:rPr>
                <w:rStyle w:val="hps"/>
                <w:rFonts w:asciiTheme="minorHAnsi" w:hAnsiTheme="minorHAnsi" w:cs="Arial"/>
                <w:color w:val="222222"/>
                <w:sz w:val="20"/>
                <w:szCs w:val="20"/>
                <w:lang w:val="en"/>
              </w:rPr>
              <w:t>the relevant</w:t>
            </w:r>
            <w:r w:rsidRPr="00B26A8B">
              <w:rPr>
                <w:rFonts w:asciiTheme="minorHAnsi" w:hAnsiTheme="minorHAnsi" w:cs="Arial"/>
                <w:color w:val="222222"/>
                <w:sz w:val="20"/>
                <w:szCs w:val="20"/>
                <w:lang w:val="en"/>
              </w:rPr>
              <w:t xml:space="preserve"> </w:t>
            </w:r>
            <w:r w:rsidRPr="00B26A8B">
              <w:rPr>
                <w:rStyle w:val="hps"/>
                <w:rFonts w:asciiTheme="minorHAnsi" w:hAnsiTheme="minorHAnsi" w:cs="Arial"/>
                <w:color w:val="222222"/>
                <w:sz w:val="20"/>
                <w:szCs w:val="20"/>
                <w:lang w:val="en"/>
              </w:rPr>
              <w:t>technical standard</w:t>
            </w:r>
            <w:r w:rsidRPr="00B26A8B">
              <w:rPr>
                <w:rFonts w:asciiTheme="minorHAnsi" w:hAnsiTheme="minorHAnsi" w:cs="Arial"/>
                <w:color w:val="222222"/>
                <w:sz w:val="20"/>
                <w:szCs w:val="20"/>
                <w:lang w:val="en"/>
              </w:rPr>
              <w:t xml:space="preserve">. </w:t>
            </w:r>
            <w:r w:rsidRPr="00B26A8B">
              <w:rPr>
                <w:rStyle w:val="hps"/>
                <w:rFonts w:asciiTheme="minorHAnsi" w:hAnsiTheme="minorHAnsi" w:cs="Arial"/>
                <w:color w:val="222222"/>
                <w:sz w:val="20"/>
                <w:szCs w:val="20"/>
                <w:lang w:val="en"/>
              </w:rPr>
              <w:t>The</w:t>
            </w:r>
            <w:r w:rsidRPr="00B26A8B">
              <w:rPr>
                <w:rFonts w:asciiTheme="minorHAnsi" w:hAnsiTheme="minorHAnsi" w:cs="Arial"/>
                <w:color w:val="222222"/>
                <w:sz w:val="20"/>
                <w:szCs w:val="20"/>
                <w:lang w:val="en"/>
              </w:rPr>
              <w:t xml:space="preserve"> </w:t>
            </w:r>
            <w:r w:rsidRPr="00B26A8B">
              <w:rPr>
                <w:rStyle w:val="hps"/>
                <w:rFonts w:asciiTheme="minorHAnsi" w:hAnsiTheme="minorHAnsi" w:cs="Arial"/>
                <w:color w:val="222222"/>
                <w:sz w:val="20"/>
                <w:szCs w:val="20"/>
                <w:lang w:val="en"/>
              </w:rPr>
              <w:t>process outlined</w:t>
            </w:r>
            <w:r w:rsidRPr="00B26A8B">
              <w:rPr>
                <w:rFonts w:asciiTheme="minorHAnsi" w:hAnsiTheme="minorHAnsi" w:cs="Arial"/>
                <w:color w:val="222222"/>
                <w:sz w:val="20"/>
                <w:szCs w:val="20"/>
                <w:lang w:val="en"/>
              </w:rPr>
              <w:t xml:space="preserve"> </w:t>
            </w:r>
            <w:r w:rsidRPr="00B26A8B">
              <w:rPr>
                <w:rStyle w:val="hps"/>
                <w:rFonts w:asciiTheme="minorHAnsi" w:hAnsiTheme="minorHAnsi" w:cs="Arial"/>
                <w:color w:val="222222"/>
                <w:sz w:val="20"/>
                <w:szCs w:val="20"/>
                <w:lang w:val="en"/>
              </w:rPr>
              <w:t>should be completed in</w:t>
            </w:r>
            <w:r w:rsidRPr="00B26A8B">
              <w:rPr>
                <w:rFonts w:asciiTheme="minorHAnsi" w:hAnsiTheme="minorHAnsi" w:cs="Arial"/>
                <w:color w:val="222222"/>
                <w:sz w:val="20"/>
                <w:szCs w:val="20"/>
                <w:lang w:val="en"/>
              </w:rPr>
              <w:t xml:space="preserve"> </w:t>
            </w:r>
            <w:r w:rsidRPr="00B26A8B">
              <w:rPr>
                <w:rStyle w:val="hps"/>
                <w:rFonts w:asciiTheme="minorHAnsi" w:hAnsiTheme="minorHAnsi" w:cs="Arial"/>
                <w:color w:val="222222"/>
                <w:sz w:val="20"/>
                <w:szCs w:val="20"/>
                <w:lang w:val="en"/>
              </w:rPr>
              <w:t>a maximum period of</w:t>
            </w:r>
            <w:r w:rsidRPr="00B26A8B">
              <w:rPr>
                <w:rFonts w:asciiTheme="minorHAnsi" w:hAnsiTheme="minorHAnsi" w:cs="Arial"/>
                <w:color w:val="222222"/>
                <w:sz w:val="20"/>
                <w:szCs w:val="20"/>
                <w:lang w:val="en"/>
              </w:rPr>
              <w:t xml:space="preserve"> </w:t>
            </w:r>
            <w:r w:rsidRPr="00B26A8B">
              <w:rPr>
                <w:rStyle w:val="hps"/>
                <w:rFonts w:asciiTheme="minorHAnsi" w:hAnsiTheme="minorHAnsi" w:cs="Arial"/>
                <w:color w:val="222222"/>
                <w:sz w:val="20"/>
                <w:szCs w:val="20"/>
                <w:lang w:val="en"/>
              </w:rPr>
              <w:t>180 days.</w:t>
            </w:r>
          </w:p>
          <w:p w:rsidR="001B2516" w:rsidRPr="00B26A8B" w:rsidRDefault="001B2516" w:rsidP="00F15B50">
            <w:pPr>
              <w:jc w:val="both"/>
              <w:rPr>
                <w:rFonts w:asciiTheme="minorHAnsi" w:hAnsiTheme="minorHAnsi" w:cs="Arial"/>
                <w:color w:val="222222"/>
                <w:sz w:val="20"/>
                <w:lang w:val="en"/>
              </w:rPr>
            </w:pPr>
          </w:p>
          <w:p w:rsidR="001B2516" w:rsidRPr="00B26A8B" w:rsidRDefault="001B2516" w:rsidP="001B2516">
            <w:pPr>
              <w:pStyle w:val="Prrafodelista"/>
              <w:numPr>
                <w:ilvl w:val="0"/>
                <w:numId w:val="6"/>
              </w:numPr>
              <w:ind w:left="338" w:hanging="284"/>
              <w:jc w:val="both"/>
              <w:rPr>
                <w:rStyle w:val="hps"/>
                <w:rFonts w:asciiTheme="minorHAnsi" w:eastAsia="PMingLiU" w:hAnsiTheme="minorHAnsi" w:cs="Arial"/>
                <w:color w:val="222222"/>
                <w:sz w:val="20"/>
                <w:szCs w:val="20"/>
                <w:lang w:val="en" w:eastAsia="en-US"/>
              </w:rPr>
            </w:pPr>
            <w:r w:rsidRPr="00B26A8B">
              <w:rPr>
                <w:rStyle w:val="hps"/>
                <w:rFonts w:asciiTheme="minorHAnsi" w:hAnsiTheme="minorHAnsi" w:cs="Arial"/>
                <w:color w:val="222222"/>
                <w:sz w:val="20"/>
                <w:szCs w:val="20"/>
                <w:lang w:val="en"/>
              </w:rPr>
              <w:t>On J</w:t>
            </w:r>
            <w:r w:rsidR="00F15B50" w:rsidRPr="00B26A8B">
              <w:rPr>
                <w:rStyle w:val="hps"/>
                <w:rFonts w:asciiTheme="minorHAnsi" w:hAnsiTheme="minorHAnsi" w:cs="Arial"/>
                <w:color w:val="222222"/>
                <w:sz w:val="20"/>
                <w:szCs w:val="20"/>
                <w:lang w:val="en"/>
              </w:rPr>
              <w:t>une 11th</w:t>
            </w:r>
            <w:r w:rsidRPr="00B26A8B">
              <w:rPr>
                <w:rStyle w:val="hps"/>
                <w:rFonts w:asciiTheme="minorHAnsi" w:hAnsiTheme="minorHAnsi" w:cs="Arial"/>
                <w:color w:val="222222"/>
                <w:sz w:val="20"/>
                <w:szCs w:val="20"/>
                <w:lang w:val="en"/>
              </w:rPr>
              <w:t xml:space="preserve">, 2012, the Law N° 20.599 came into force, which deals with the regulations and </w:t>
            </w:r>
            <w:proofErr w:type="spellStart"/>
            <w:r w:rsidRPr="00B26A8B">
              <w:rPr>
                <w:rStyle w:val="hps"/>
                <w:rFonts w:asciiTheme="minorHAnsi" w:hAnsiTheme="minorHAnsi" w:cs="Arial"/>
                <w:color w:val="222222"/>
                <w:sz w:val="20"/>
                <w:szCs w:val="20"/>
                <w:lang w:val="en"/>
              </w:rPr>
              <w:t>instalation</w:t>
            </w:r>
            <w:proofErr w:type="spellEnd"/>
            <w:r w:rsidRPr="00B26A8B">
              <w:rPr>
                <w:rStyle w:val="hps"/>
                <w:rFonts w:asciiTheme="minorHAnsi" w:hAnsiTheme="minorHAnsi" w:cs="Arial"/>
                <w:color w:val="222222"/>
                <w:sz w:val="20"/>
                <w:szCs w:val="20"/>
                <w:lang w:val="en"/>
              </w:rPr>
              <w:t xml:space="preserve"> of telecommunications antennas</w:t>
            </w:r>
            <w:r w:rsidR="00F15B50" w:rsidRPr="00B26A8B">
              <w:rPr>
                <w:rStyle w:val="hps"/>
                <w:rFonts w:asciiTheme="minorHAnsi" w:hAnsiTheme="minorHAnsi" w:cs="Arial"/>
                <w:color w:val="222222"/>
                <w:sz w:val="20"/>
                <w:szCs w:val="20"/>
                <w:lang w:val="en"/>
              </w:rPr>
              <w:t>.</w:t>
            </w:r>
          </w:p>
          <w:p w:rsidR="00F15B50" w:rsidRPr="00B26A8B" w:rsidRDefault="00F15B50" w:rsidP="00F15B50">
            <w:pPr>
              <w:pStyle w:val="Prrafodelista"/>
              <w:ind w:left="338"/>
              <w:jc w:val="both"/>
              <w:rPr>
                <w:rStyle w:val="hps"/>
                <w:rFonts w:asciiTheme="minorHAnsi" w:eastAsia="PMingLiU" w:hAnsiTheme="minorHAnsi" w:cs="Arial"/>
                <w:color w:val="222222"/>
                <w:sz w:val="20"/>
                <w:szCs w:val="20"/>
                <w:lang w:val="en" w:eastAsia="en-US"/>
              </w:rPr>
            </w:pPr>
          </w:p>
          <w:p w:rsidR="00DD71A1" w:rsidRPr="00B26A8B" w:rsidRDefault="00F15B50" w:rsidP="00C30535">
            <w:pPr>
              <w:pStyle w:val="Prrafodelista"/>
              <w:numPr>
                <w:ilvl w:val="0"/>
                <w:numId w:val="6"/>
              </w:numPr>
              <w:ind w:left="338" w:hanging="284"/>
              <w:jc w:val="both"/>
              <w:rPr>
                <w:rStyle w:val="hps"/>
                <w:rFonts w:asciiTheme="minorHAnsi" w:eastAsia="PMingLiU" w:hAnsiTheme="minorHAnsi" w:cs="Arial"/>
                <w:color w:val="222222"/>
                <w:sz w:val="20"/>
                <w:szCs w:val="20"/>
                <w:lang w:val="en" w:eastAsia="en-US"/>
              </w:rPr>
            </w:pPr>
            <w:r w:rsidRPr="00B26A8B">
              <w:rPr>
                <w:rFonts w:asciiTheme="minorHAnsi" w:hAnsiTheme="minorHAnsi" w:cs="Arial"/>
                <w:sz w:val="20"/>
                <w:szCs w:val="20"/>
                <w:lang w:val="en-AU"/>
              </w:rPr>
              <w:t>On January 16th, 2012</w:t>
            </w:r>
            <w:proofErr w:type="gramStart"/>
            <w:r w:rsidRPr="00B26A8B">
              <w:rPr>
                <w:rFonts w:asciiTheme="minorHAnsi" w:hAnsiTheme="minorHAnsi" w:cs="Arial"/>
                <w:sz w:val="20"/>
                <w:szCs w:val="20"/>
                <w:lang w:val="en-AU"/>
              </w:rPr>
              <w:t xml:space="preserve">,  </w:t>
            </w:r>
            <w:r w:rsidRPr="00B26A8B">
              <w:rPr>
                <w:rStyle w:val="hps"/>
                <w:rFonts w:asciiTheme="minorHAnsi" w:hAnsiTheme="minorHAnsi" w:cs="Arial"/>
                <w:color w:val="222222"/>
                <w:sz w:val="20"/>
                <w:szCs w:val="20"/>
                <w:lang w:val="en"/>
              </w:rPr>
              <w:t>the</w:t>
            </w:r>
            <w:proofErr w:type="gramEnd"/>
            <w:r w:rsidRPr="00B26A8B">
              <w:rPr>
                <w:rStyle w:val="hps"/>
                <w:rFonts w:asciiTheme="minorHAnsi" w:hAnsiTheme="minorHAnsi" w:cs="Arial"/>
                <w:color w:val="222222"/>
                <w:sz w:val="20"/>
                <w:szCs w:val="20"/>
                <w:lang w:val="en"/>
              </w:rPr>
              <w:t xml:space="preserve"> Law N° 20.471 came into force, which sets </w:t>
            </w:r>
            <w:r w:rsidRPr="00B26A8B">
              <w:rPr>
                <w:rFonts w:asciiTheme="minorHAnsi" w:hAnsiTheme="minorHAnsi" w:cs="Arial"/>
                <w:sz w:val="20"/>
                <w:szCs w:val="20"/>
                <w:lang w:val="en-AU"/>
              </w:rPr>
              <w:t>number portability for mobile phones.</w:t>
            </w:r>
          </w:p>
          <w:p w:rsidR="00DD71A1" w:rsidRPr="00B26A8B" w:rsidRDefault="00DD71A1" w:rsidP="00DD71A1">
            <w:pPr>
              <w:pStyle w:val="Prrafodelista"/>
              <w:ind w:left="405"/>
              <w:jc w:val="both"/>
              <w:rPr>
                <w:rStyle w:val="hps"/>
                <w:rFonts w:asciiTheme="minorHAnsi" w:hAnsiTheme="minorHAnsi"/>
                <w:sz w:val="20"/>
                <w:szCs w:val="20"/>
              </w:rPr>
            </w:pPr>
          </w:p>
          <w:p w:rsidR="00DD71A1" w:rsidRPr="00B26A8B" w:rsidRDefault="00DD71A1" w:rsidP="00DD71A1">
            <w:pPr>
              <w:pStyle w:val="Prrafodelista"/>
              <w:ind w:left="0"/>
              <w:jc w:val="both"/>
              <w:rPr>
                <w:rFonts w:asciiTheme="minorHAnsi" w:hAnsiTheme="minorHAnsi" w:cs="Arial"/>
                <w:color w:val="222222"/>
                <w:sz w:val="20"/>
                <w:szCs w:val="20"/>
              </w:rPr>
            </w:pPr>
            <w:r w:rsidRPr="00B26A8B">
              <w:rPr>
                <w:rFonts w:asciiTheme="minorHAnsi" w:hAnsiTheme="minorHAnsi" w:cs="Arial"/>
                <w:color w:val="222222"/>
                <w:sz w:val="20"/>
                <w:szCs w:val="20"/>
                <w:u w:val="single"/>
              </w:rPr>
              <w:t>Transport:</w:t>
            </w:r>
            <w:r w:rsidRPr="00B26A8B">
              <w:rPr>
                <w:rFonts w:asciiTheme="minorHAnsi" w:hAnsiTheme="minorHAnsi" w:cs="Arial"/>
                <w:color w:val="222222"/>
                <w:sz w:val="20"/>
                <w:szCs w:val="20"/>
              </w:rPr>
              <w:t xml:space="preserve"> </w:t>
            </w:r>
          </w:p>
          <w:p w:rsidR="00DD71A1" w:rsidRPr="00B26A8B" w:rsidRDefault="00DD71A1" w:rsidP="00DD71A1">
            <w:pPr>
              <w:pStyle w:val="Prrafodelista"/>
              <w:ind w:left="0"/>
              <w:jc w:val="both"/>
              <w:rPr>
                <w:rFonts w:asciiTheme="minorHAnsi" w:hAnsiTheme="minorHAnsi" w:cs="Arial"/>
                <w:color w:val="222222"/>
                <w:sz w:val="20"/>
                <w:szCs w:val="20"/>
              </w:rPr>
            </w:pPr>
          </w:p>
          <w:p w:rsidR="008E3892" w:rsidRPr="00B26A8B" w:rsidRDefault="00DD71A1" w:rsidP="008E3892">
            <w:pPr>
              <w:pStyle w:val="Prrafodelista"/>
              <w:numPr>
                <w:ilvl w:val="0"/>
                <w:numId w:val="12"/>
              </w:numPr>
              <w:ind w:left="338"/>
              <w:jc w:val="both"/>
              <w:rPr>
                <w:rFonts w:asciiTheme="minorHAnsi" w:hAnsiTheme="minorHAnsi" w:cs="Arial"/>
                <w:color w:val="222222"/>
                <w:sz w:val="20"/>
                <w:szCs w:val="20"/>
              </w:rPr>
            </w:pPr>
            <w:r w:rsidRPr="00B26A8B">
              <w:rPr>
                <w:rFonts w:asciiTheme="minorHAnsi" w:hAnsiTheme="minorHAnsi" w:cs="Arial"/>
                <w:color w:val="222222"/>
                <w:sz w:val="20"/>
                <w:szCs w:val="20"/>
              </w:rPr>
              <w:t>Law N°</w:t>
            </w:r>
            <w:r w:rsidR="006620ED" w:rsidRPr="00B26A8B">
              <w:rPr>
                <w:rFonts w:asciiTheme="minorHAnsi" w:hAnsiTheme="minorHAnsi" w:cs="Arial"/>
                <w:color w:val="222222"/>
                <w:sz w:val="20"/>
                <w:szCs w:val="20"/>
              </w:rPr>
              <w:t xml:space="preserve"> </w:t>
            </w:r>
            <w:r w:rsidRPr="00B26A8B">
              <w:rPr>
                <w:rFonts w:asciiTheme="minorHAnsi" w:hAnsiTheme="minorHAnsi" w:cs="Arial"/>
                <w:color w:val="222222"/>
                <w:sz w:val="20"/>
                <w:szCs w:val="20"/>
              </w:rPr>
              <w:t xml:space="preserve">20.696, published </w:t>
            </w:r>
            <w:proofErr w:type="gramStart"/>
            <w:r w:rsidRPr="00B26A8B">
              <w:rPr>
                <w:rFonts w:asciiTheme="minorHAnsi" w:hAnsiTheme="minorHAnsi" w:cs="Arial"/>
                <w:color w:val="222222"/>
                <w:sz w:val="20"/>
                <w:szCs w:val="20"/>
              </w:rPr>
              <w:t>on  September</w:t>
            </w:r>
            <w:proofErr w:type="gramEnd"/>
            <w:r w:rsidRPr="00B26A8B">
              <w:rPr>
                <w:rFonts w:asciiTheme="minorHAnsi" w:hAnsiTheme="minorHAnsi" w:cs="Arial"/>
                <w:color w:val="222222"/>
                <w:sz w:val="20"/>
                <w:szCs w:val="20"/>
              </w:rPr>
              <w:t xml:space="preserve"> </w:t>
            </w:r>
            <w:r w:rsidRPr="00B26A8B">
              <w:rPr>
                <w:rFonts w:asciiTheme="minorHAnsi" w:hAnsiTheme="minorHAnsi" w:cs="Arial"/>
                <w:sz w:val="20"/>
                <w:szCs w:val="20"/>
              </w:rPr>
              <w:t>26</w:t>
            </w:r>
            <w:r w:rsidR="006620ED" w:rsidRPr="00B26A8B">
              <w:rPr>
                <w:rFonts w:asciiTheme="minorHAnsi" w:hAnsiTheme="minorHAnsi" w:cs="Arial"/>
                <w:sz w:val="20"/>
                <w:szCs w:val="20"/>
                <w:vertAlign w:val="superscript"/>
              </w:rPr>
              <w:t>th</w:t>
            </w:r>
            <w:r w:rsidRPr="00B26A8B">
              <w:rPr>
                <w:rFonts w:asciiTheme="minorHAnsi" w:hAnsiTheme="minorHAnsi" w:cs="Arial"/>
                <w:sz w:val="20"/>
                <w:szCs w:val="20"/>
              </w:rPr>
              <w:t xml:space="preserve">, 2013, established a </w:t>
            </w:r>
            <w:r w:rsidRPr="00B26A8B">
              <w:rPr>
                <w:rFonts w:asciiTheme="minorHAnsi" w:hAnsiTheme="minorHAnsi" w:cs="Arial"/>
                <w:color w:val="222222"/>
                <w:sz w:val="20"/>
                <w:szCs w:val="20"/>
              </w:rPr>
              <w:t xml:space="preserve">Fund to support regional transportation. This act amends Law N° </w:t>
            </w:r>
            <w:proofErr w:type="gramStart"/>
            <w:r w:rsidRPr="00B26A8B">
              <w:rPr>
                <w:rFonts w:asciiTheme="minorHAnsi" w:hAnsiTheme="minorHAnsi" w:cs="Arial"/>
                <w:color w:val="222222"/>
                <w:sz w:val="20"/>
                <w:szCs w:val="20"/>
              </w:rPr>
              <w:t>20.378 ,</w:t>
            </w:r>
            <w:proofErr w:type="gramEnd"/>
            <w:r w:rsidRPr="00B26A8B">
              <w:rPr>
                <w:rFonts w:asciiTheme="minorHAnsi" w:hAnsiTheme="minorHAnsi" w:cs="Arial"/>
                <w:color w:val="222222"/>
                <w:sz w:val="20"/>
                <w:szCs w:val="20"/>
              </w:rPr>
              <w:t xml:space="preserve"> which creates a National Public Transport Allowance Paid Passenger, aiming to increase and expand the coverage of this grant. Also creates the Regional Support Fund, to fund transportation initiatives, </w:t>
            </w:r>
            <w:r w:rsidRPr="00B26A8B">
              <w:rPr>
                <w:rFonts w:asciiTheme="minorHAnsi" w:hAnsiTheme="minorHAnsi" w:cs="Arial"/>
                <w:color w:val="222222"/>
                <w:sz w:val="20"/>
                <w:szCs w:val="20"/>
              </w:rPr>
              <w:lastRenderedPageBreak/>
              <w:t xml:space="preserve">connectivity and development of </w:t>
            </w:r>
            <w:proofErr w:type="spellStart"/>
            <w:r w:rsidRPr="00B26A8B">
              <w:rPr>
                <w:rFonts w:asciiTheme="minorHAnsi" w:hAnsiTheme="minorHAnsi" w:cs="Arial"/>
                <w:color w:val="222222"/>
                <w:sz w:val="20"/>
                <w:szCs w:val="20"/>
              </w:rPr>
              <w:t>regions.The</w:t>
            </w:r>
            <w:proofErr w:type="spellEnd"/>
            <w:r w:rsidRPr="00B26A8B">
              <w:rPr>
                <w:rFonts w:asciiTheme="minorHAnsi" w:hAnsiTheme="minorHAnsi" w:cs="Arial"/>
                <w:color w:val="222222"/>
                <w:sz w:val="20"/>
                <w:szCs w:val="20"/>
              </w:rPr>
              <w:t xml:space="preserve"> law grants until 2022 an annual " National Student Card " (TNE) , and for an amount of up to 3 UTM to each urban or rural bus that provides public transport of passengers, except those circulating around Santiago province and the towns of Puente Alto and San Bernardo</w:t>
            </w:r>
          </w:p>
          <w:p w:rsidR="008E3892" w:rsidRPr="00B26A8B" w:rsidRDefault="008E3892" w:rsidP="008E3892">
            <w:pPr>
              <w:pStyle w:val="Prrafodelista"/>
              <w:ind w:left="338"/>
              <w:jc w:val="both"/>
              <w:rPr>
                <w:rFonts w:asciiTheme="minorHAnsi" w:hAnsiTheme="minorHAnsi" w:cs="Arial"/>
                <w:color w:val="222222"/>
                <w:sz w:val="20"/>
                <w:szCs w:val="20"/>
              </w:rPr>
            </w:pPr>
          </w:p>
          <w:p w:rsidR="008E3892" w:rsidRPr="00B26A8B" w:rsidRDefault="00300DC2" w:rsidP="008E3892">
            <w:pPr>
              <w:pStyle w:val="Prrafodelista"/>
              <w:numPr>
                <w:ilvl w:val="0"/>
                <w:numId w:val="12"/>
              </w:numPr>
              <w:ind w:left="338"/>
              <w:jc w:val="both"/>
              <w:rPr>
                <w:rFonts w:asciiTheme="minorHAnsi" w:hAnsiTheme="minorHAnsi" w:cs="Arial"/>
                <w:color w:val="222222"/>
                <w:sz w:val="20"/>
                <w:szCs w:val="20"/>
              </w:rPr>
            </w:pPr>
            <w:r w:rsidRPr="00B26A8B">
              <w:rPr>
                <w:rFonts w:asciiTheme="minorHAnsi" w:hAnsiTheme="minorHAnsi" w:cs="Arial"/>
                <w:sz w:val="20"/>
                <w:szCs w:val="20"/>
                <w:lang w:val="en-AU"/>
              </w:rPr>
              <w:t xml:space="preserve">Air transport </w:t>
            </w:r>
            <w:r w:rsidR="008E3892" w:rsidRPr="00B26A8B">
              <w:rPr>
                <w:rFonts w:asciiTheme="minorHAnsi" w:hAnsiTheme="minorHAnsi" w:cs="Arial"/>
                <w:sz w:val="20"/>
                <w:szCs w:val="20"/>
                <w:lang w:val="en-AU"/>
              </w:rPr>
              <w:t>New Agreements:</w:t>
            </w:r>
          </w:p>
          <w:p w:rsidR="003125D7" w:rsidRPr="00B26A8B" w:rsidRDefault="003125D7" w:rsidP="003125D7">
            <w:pPr>
              <w:pStyle w:val="Prrafodelista"/>
              <w:numPr>
                <w:ilvl w:val="0"/>
                <w:numId w:val="13"/>
              </w:numPr>
              <w:jc w:val="both"/>
              <w:rPr>
                <w:rFonts w:asciiTheme="minorHAnsi" w:hAnsiTheme="minorHAnsi"/>
                <w:color w:val="808080"/>
                <w:sz w:val="20"/>
                <w:szCs w:val="20"/>
              </w:rPr>
            </w:pPr>
            <w:r w:rsidRPr="00B26A8B">
              <w:rPr>
                <w:rFonts w:asciiTheme="minorHAnsi" w:hAnsiTheme="minorHAnsi"/>
                <w:sz w:val="20"/>
                <w:szCs w:val="20"/>
              </w:rPr>
              <w:t>Agreement </w:t>
            </w:r>
            <w:r w:rsidRPr="00B26A8B">
              <w:rPr>
                <w:rFonts w:asciiTheme="minorHAnsi" w:hAnsiTheme="minorHAnsi" w:cs="Arial"/>
                <w:sz w:val="20"/>
                <w:szCs w:val="20"/>
              </w:rPr>
              <w:t>on</w:t>
            </w:r>
            <w:r w:rsidRPr="00B26A8B">
              <w:rPr>
                <w:rFonts w:asciiTheme="minorHAnsi" w:hAnsiTheme="minorHAnsi"/>
                <w:sz w:val="20"/>
                <w:szCs w:val="20"/>
              </w:rPr>
              <w:t> air services between </w:t>
            </w:r>
            <w:proofErr w:type="spellStart"/>
            <w:r w:rsidRPr="00B26A8B">
              <w:rPr>
                <w:rFonts w:asciiTheme="minorHAnsi" w:hAnsiTheme="minorHAnsi" w:cs="Arial"/>
                <w:sz w:val="20"/>
                <w:szCs w:val="20"/>
              </w:rPr>
              <w:t>Malysia</w:t>
            </w:r>
            <w:proofErr w:type="spellEnd"/>
            <w:r w:rsidRPr="00B26A8B">
              <w:rPr>
                <w:rFonts w:asciiTheme="minorHAnsi" w:hAnsiTheme="minorHAnsi" w:cs="Arial"/>
                <w:sz w:val="20"/>
                <w:szCs w:val="20"/>
              </w:rPr>
              <w:t xml:space="preserve"> and </w:t>
            </w:r>
            <w:r w:rsidRPr="00B26A8B">
              <w:rPr>
                <w:rFonts w:asciiTheme="minorHAnsi" w:hAnsiTheme="minorHAnsi"/>
                <w:sz w:val="20"/>
                <w:szCs w:val="20"/>
              </w:rPr>
              <w:t>Chile (Decree 97, dated March 19</w:t>
            </w:r>
            <w:r w:rsidRPr="00B26A8B">
              <w:rPr>
                <w:rFonts w:asciiTheme="minorHAnsi" w:hAnsiTheme="minorHAnsi"/>
                <w:sz w:val="20"/>
                <w:szCs w:val="20"/>
                <w:vertAlign w:val="superscript"/>
              </w:rPr>
              <w:t>th</w:t>
            </w:r>
            <w:r w:rsidRPr="00B26A8B">
              <w:rPr>
                <w:rFonts w:asciiTheme="minorHAnsi" w:hAnsiTheme="minorHAnsi"/>
                <w:sz w:val="20"/>
                <w:szCs w:val="20"/>
              </w:rPr>
              <w:t>, 2013);</w:t>
            </w:r>
          </w:p>
          <w:p w:rsidR="003125D7" w:rsidRPr="00B26A8B" w:rsidRDefault="003125D7" w:rsidP="003125D7">
            <w:pPr>
              <w:pStyle w:val="Prrafodelista"/>
              <w:numPr>
                <w:ilvl w:val="0"/>
                <w:numId w:val="13"/>
              </w:numPr>
              <w:jc w:val="both"/>
              <w:rPr>
                <w:rFonts w:asciiTheme="minorHAnsi" w:hAnsiTheme="minorHAnsi"/>
                <w:color w:val="808080"/>
                <w:sz w:val="20"/>
                <w:szCs w:val="20"/>
              </w:rPr>
            </w:pPr>
            <w:r w:rsidRPr="00B26A8B">
              <w:rPr>
                <w:rFonts w:asciiTheme="minorHAnsi" w:hAnsiTheme="minorHAnsi"/>
                <w:sz w:val="20"/>
                <w:szCs w:val="20"/>
              </w:rPr>
              <w:t>Agreement </w:t>
            </w:r>
            <w:r w:rsidRPr="00B26A8B">
              <w:rPr>
                <w:rFonts w:asciiTheme="minorHAnsi" w:hAnsiTheme="minorHAnsi" w:cs="Arial"/>
                <w:sz w:val="20"/>
                <w:szCs w:val="20"/>
              </w:rPr>
              <w:t>on</w:t>
            </w:r>
            <w:r w:rsidR="000920CF">
              <w:rPr>
                <w:rFonts w:asciiTheme="minorHAnsi" w:hAnsiTheme="minorHAnsi"/>
                <w:sz w:val="20"/>
                <w:szCs w:val="20"/>
              </w:rPr>
              <w:t> air services between</w:t>
            </w:r>
            <w:r w:rsidR="000920CF">
              <w:rPr>
                <w:rFonts w:asciiTheme="minorHAnsi" w:hAnsiTheme="minorHAnsi" w:cs="Arial"/>
                <w:sz w:val="20"/>
                <w:szCs w:val="20"/>
              </w:rPr>
              <w:t xml:space="preserve"> </w:t>
            </w:r>
            <w:r w:rsidRPr="00B26A8B">
              <w:rPr>
                <w:rFonts w:asciiTheme="minorHAnsi" w:hAnsiTheme="minorHAnsi"/>
                <w:sz w:val="20"/>
                <w:szCs w:val="20"/>
              </w:rPr>
              <w:t>China </w:t>
            </w:r>
            <w:r w:rsidRPr="00B26A8B">
              <w:rPr>
                <w:rFonts w:asciiTheme="minorHAnsi" w:hAnsiTheme="minorHAnsi" w:cs="Arial"/>
                <w:sz w:val="20"/>
                <w:szCs w:val="20"/>
              </w:rPr>
              <w:t xml:space="preserve">and </w:t>
            </w:r>
            <w:r w:rsidRPr="00B26A8B">
              <w:rPr>
                <w:rFonts w:asciiTheme="minorHAnsi" w:hAnsiTheme="minorHAnsi"/>
                <w:sz w:val="20"/>
                <w:szCs w:val="20"/>
              </w:rPr>
              <w:t>Chile (Decree 63, dated August 21</w:t>
            </w:r>
            <w:r w:rsidRPr="00B26A8B">
              <w:rPr>
                <w:rFonts w:asciiTheme="minorHAnsi" w:hAnsiTheme="minorHAnsi"/>
                <w:sz w:val="20"/>
                <w:szCs w:val="20"/>
                <w:vertAlign w:val="superscript"/>
              </w:rPr>
              <w:t>st</w:t>
            </w:r>
            <w:r w:rsidR="00BD36FE" w:rsidRPr="00B26A8B">
              <w:rPr>
                <w:rFonts w:asciiTheme="minorHAnsi" w:hAnsiTheme="minorHAnsi"/>
                <w:sz w:val="20"/>
                <w:szCs w:val="20"/>
              </w:rPr>
              <w:t xml:space="preserve">, 2012). </w:t>
            </w:r>
          </w:p>
          <w:p w:rsidR="00DD71A1" w:rsidRPr="00B26A8B" w:rsidRDefault="00DD71A1" w:rsidP="008E3892">
            <w:pPr>
              <w:jc w:val="both"/>
              <w:rPr>
                <w:rFonts w:asciiTheme="minorHAnsi" w:hAnsiTheme="minorHAnsi"/>
                <w:color w:val="808080"/>
                <w:sz w:val="20"/>
              </w:rPr>
            </w:pPr>
          </w:p>
          <w:p w:rsidR="00F944AA" w:rsidRPr="00B26A8B" w:rsidRDefault="00F52C23" w:rsidP="00F52C23">
            <w:pPr>
              <w:pStyle w:val="Prrafodelista"/>
              <w:numPr>
                <w:ilvl w:val="0"/>
                <w:numId w:val="12"/>
              </w:numPr>
              <w:ind w:left="338"/>
              <w:jc w:val="both"/>
              <w:rPr>
                <w:rFonts w:asciiTheme="minorHAnsi" w:hAnsiTheme="minorHAnsi" w:cs="Arial"/>
                <w:color w:val="222222"/>
                <w:sz w:val="20"/>
                <w:szCs w:val="20"/>
              </w:rPr>
            </w:pPr>
            <w:r w:rsidRPr="00B26A8B">
              <w:rPr>
                <w:rFonts w:asciiTheme="minorHAnsi" w:hAnsiTheme="minorHAnsi" w:cs="Arial"/>
                <w:color w:val="222222"/>
                <w:sz w:val="20"/>
                <w:szCs w:val="20"/>
                <w:lang w:val="en-AU"/>
              </w:rPr>
              <w:t>In January 2012, t</w:t>
            </w:r>
            <w:r w:rsidR="00F944AA" w:rsidRPr="00B26A8B">
              <w:rPr>
                <w:rFonts w:asciiTheme="minorHAnsi" w:hAnsiTheme="minorHAnsi" w:cs="Arial"/>
                <w:color w:val="222222"/>
                <w:sz w:val="20"/>
                <w:szCs w:val="20"/>
              </w:rPr>
              <w:t xml:space="preserve">he </w:t>
            </w:r>
            <w:r w:rsidR="00C725C7" w:rsidRPr="00B26A8B">
              <w:rPr>
                <w:rFonts w:asciiTheme="minorHAnsi" w:hAnsiTheme="minorHAnsi" w:cs="Arial"/>
                <w:color w:val="222222"/>
                <w:sz w:val="20"/>
                <w:szCs w:val="20"/>
              </w:rPr>
              <w:t xml:space="preserve">Chilean </w:t>
            </w:r>
            <w:r w:rsidR="00F944AA" w:rsidRPr="00B26A8B">
              <w:rPr>
                <w:rFonts w:asciiTheme="minorHAnsi" w:hAnsiTheme="minorHAnsi" w:cs="Arial"/>
                <w:color w:val="222222"/>
                <w:sz w:val="20"/>
                <w:szCs w:val="20"/>
              </w:rPr>
              <w:t xml:space="preserve">Civil Aeronautics Board settled unilateral opening of the Chilean </w:t>
            </w:r>
            <w:r w:rsidRPr="00B26A8B">
              <w:rPr>
                <w:rFonts w:asciiTheme="minorHAnsi" w:hAnsiTheme="minorHAnsi" w:cs="Arial"/>
                <w:color w:val="222222"/>
                <w:sz w:val="20"/>
                <w:szCs w:val="20"/>
              </w:rPr>
              <w:t>domestic air transport</w:t>
            </w:r>
            <w:r w:rsidR="00F944AA" w:rsidRPr="00B26A8B">
              <w:rPr>
                <w:rFonts w:asciiTheme="minorHAnsi" w:hAnsiTheme="minorHAnsi" w:cs="Arial"/>
                <w:color w:val="222222"/>
                <w:sz w:val="20"/>
                <w:szCs w:val="20"/>
              </w:rPr>
              <w:t>, in order to relax and facilitate the entry of foreign flag vessels for transporting passengers and goods</w:t>
            </w:r>
            <w:r w:rsidRPr="00B26A8B">
              <w:rPr>
                <w:rFonts w:asciiTheme="minorHAnsi" w:hAnsiTheme="minorHAnsi" w:cs="Arial"/>
                <w:color w:val="222222"/>
                <w:sz w:val="20"/>
                <w:szCs w:val="20"/>
              </w:rPr>
              <w:t xml:space="preserve"> </w:t>
            </w:r>
            <w:r w:rsidR="00C725C7" w:rsidRPr="00B26A8B">
              <w:rPr>
                <w:rFonts w:asciiTheme="minorHAnsi" w:hAnsiTheme="minorHAnsi" w:cs="Arial"/>
                <w:color w:val="222222"/>
                <w:sz w:val="20"/>
                <w:szCs w:val="20"/>
              </w:rPr>
              <w:t>(Resolution N°63, published in January 21</w:t>
            </w:r>
            <w:r w:rsidR="00C725C7" w:rsidRPr="00B26A8B">
              <w:rPr>
                <w:rFonts w:asciiTheme="minorHAnsi" w:hAnsiTheme="minorHAnsi" w:cs="Arial"/>
                <w:color w:val="222222"/>
                <w:sz w:val="20"/>
                <w:szCs w:val="20"/>
                <w:vertAlign w:val="superscript"/>
              </w:rPr>
              <w:t>st</w:t>
            </w:r>
            <w:r w:rsidR="00C725C7" w:rsidRPr="00B26A8B">
              <w:rPr>
                <w:rFonts w:asciiTheme="minorHAnsi" w:hAnsiTheme="minorHAnsi" w:cs="Arial"/>
                <w:color w:val="222222"/>
                <w:sz w:val="20"/>
                <w:szCs w:val="20"/>
              </w:rPr>
              <w:t>, 2012)</w:t>
            </w:r>
            <w:r w:rsidR="00F944AA" w:rsidRPr="00B26A8B">
              <w:rPr>
                <w:rFonts w:asciiTheme="minorHAnsi" w:hAnsiTheme="minorHAnsi" w:cs="Arial"/>
                <w:color w:val="222222"/>
                <w:sz w:val="20"/>
                <w:szCs w:val="20"/>
              </w:rPr>
              <w:t>.</w:t>
            </w:r>
          </w:p>
          <w:p w:rsidR="00F944AA" w:rsidRPr="00B26A8B" w:rsidRDefault="00F944AA" w:rsidP="008E3892">
            <w:pPr>
              <w:jc w:val="both"/>
              <w:rPr>
                <w:rFonts w:asciiTheme="minorHAnsi" w:hAnsiTheme="minorHAnsi"/>
                <w:sz w:val="20"/>
                <w:u w:val="single"/>
                <w:lang w:val="en-US"/>
              </w:rPr>
            </w:pPr>
          </w:p>
          <w:p w:rsidR="00DD71A1" w:rsidRPr="00B26A8B" w:rsidRDefault="00DD71A1" w:rsidP="00DD71A1">
            <w:pPr>
              <w:pStyle w:val="Prrafodelista"/>
              <w:ind w:left="0"/>
              <w:jc w:val="both"/>
              <w:rPr>
                <w:rFonts w:asciiTheme="minorHAnsi" w:hAnsiTheme="minorHAnsi"/>
                <w:sz w:val="20"/>
                <w:szCs w:val="20"/>
                <w:u w:val="single"/>
              </w:rPr>
            </w:pPr>
            <w:r w:rsidRPr="00B26A8B">
              <w:rPr>
                <w:rFonts w:asciiTheme="minorHAnsi" w:hAnsiTheme="minorHAnsi"/>
                <w:sz w:val="20"/>
                <w:szCs w:val="20"/>
                <w:u w:val="single"/>
              </w:rPr>
              <w:t>Financial Services:</w:t>
            </w:r>
          </w:p>
          <w:p w:rsidR="00DD71A1" w:rsidRPr="00B26A8B" w:rsidRDefault="00DD71A1" w:rsidP="00DD71A1">
            <w:pPr>
              <w:pStyle w:val="Prrafodelista"/>
              <w:ind w:left="405"/>
              <w:jc w:val="both"/>
              <w:rPr>
                <w:rFonts w:asciiTheme="minorHAnsi" w:hAnsiTheme="minorHAnsi"/>
                <w:sz w:val="20"/>
                <w:szCs w:val="20"/>
                <w:u w:val="single"/>
              </w:rPr>
            </w:pPr>
          </w:p>
          <w:p w:rsidR="00DD71A1" w:rsidRPr="00B26A8B" w:rsidRDefault="00DD71A1" w:rsidP="00DD71A1">
            <w:pPr>
              <w:pStyle w:val="Prrafodelista"/>
              <w:numPr>
                <w:ilvl w:val="0"/>
                <w:numId w:val="7"/>
              </w:numPr>
              <w:ind w:left="338" w:hanging="284"/>
              <w:jc w:val="both"/>
              <w:rPr>
                <w:rFonts w:asciiTheme="minorHAnsi" w:hAnsiTheme="minorHAnsi" w:cs="Arial"/>
                <w:color w:val="222222"/>
                <w:sz w:val="20"/>
                <w:szCs w:val="20"/>
              </w:rPr>
            </w:pPr>
            <w:r w:rsidRPr="00B26A8B">
              <w:rPr>
                <w:rFonts w:asciiTheme="minorHAnsi" w:hAnsiTheme="minorHAnsi" w:cs="Arial"/>
                <w:color w:val="222222"/>
                <w:sz w:val="20"/>
                <w:szCs w:val="20"/>
              </w:rPr>
              <w:t>Law N° 20.575, published on February 17</w:t>
            </w:r>
            <w:r w:rsidRPr="00B26A8B">
              <w:rPr>
                <w:rFonts w:asciiTheme="minorHAnsi" w:hAnsiTheme="minorHAnsi" w:cs="Arial"/>
                <w:sz w:val="20"/>
                <w:szCs w:val="20"/>
                <w:vertAlign w:val="superscript"/>
              </w:rPr>
              <w:t>th</w:t>
            </w:r>
            <w:r w:rsidRPr="00B26A8B">
              <w:rPr>
                <w:rFonts w:asciiTheme="minorHAnsi" w:hAnsiTheme="minorHAnsi" w:cs="Arial"/>
                <w:sz w:val="20"/>
                <w:szCs w:val="20"/>
              </w:rPr>
              <w:t xml:space="preserve">, 2012, </w:t>
            </w:r>
            <w:r w:rsidRPr="00B26A8B">
              <w:rPr>
                <w:rFonts w:asciiTheme="minorHAnsi" w:hAnsiTheme="minorHAnsi" w:cs="Arial"/>
                <w:color w:val="222222"/>
                <w:sz w:val="20"/>
                <w:szCs w:val="20"/>
              </w:rPr>
              <w:t xml:space="preserve">DICOM law, includes the </w:t>
            </w:r>
            <w:r w:rsidRPr="00B26A8B">
              <w:rPr>
                <w:rFonts w:asciiTheme="minorHAnsi" w:hAnsiTheme="minorHAnsi"/>
                <w:sz w:val="20"/>
                <w:szCs w:val="20"/>
              </w:rPr>
              <w:t>Use Limitation Principle</w:t>
            </w:r>
            <w:r w:rsidRPr="00B26A8B" w:rsidDel="00A847EA">
              <w:rPr>
                <w:rFonts w:asciiTheme="minorHAnsi" w:hAnsiTheme="minorHAnsi" w:cs="Arial"/>
                <w:color w:val="222222"/>
                <w:sz w:val="20"/>
                <w:szCs w:val="20"/>
              </w:rPr>
              <w:t xml:space="preserve"> </w:t>
            </w:r>
            <w:r w:rsidRPr="00B26A8B">
              <w:rPr>
                <w:rFonts w:asciiTheme="minorHAnsi" w:hAnsiTheme="minorHAnsi" w:cs="Arial"/>
                <w:color w:val="222222"/>
                <w:sz w:val="20"/>
                <w:szCs w:val="20"/>
              </w:rPr>
              <w:t xml:space="preserve">(principio de </w:t>
            </w:r>
            <w:proofErr w:type="spellStart"/>
            <w:r w:rsidRPr="00B26A8B">
              <w:rPr>
                <w:rFonts w:asciiTheme="minorHAnsi" w:hAnsiTheme="minorHAnsi" w:cs="Arial"/>
                <w:color w:val="222222"/>
                <w:sz w:val="20"/>
                <w:szCs w:val="20"/>
              </w:rPr>
              <w:t>finalidad</w:t>
            </w:r>
            <w:proofErr w:type="spellEnd"/>
            <w:r w:rsidRPr="00B26A8B">
              <w:rPr>
                <w:rFonts w:asciiTheme="minorHAnsi" w:hAnsiTheme="minorHAnsi" w:cs="Arial"/>
                <w:color w:val="222222"/>
                <w:sz w:val="20"/>
                <w:szCs w:val="20"/>
              </w:rPr>
              <w:t xml:space="preserve">) in the processing of </w:t>
            </w:r>
            <w:r w:rsidRPr="00B26A8B">
              <w:rPr>
                <w:rFonts w:asciiTheme="minorHAnsi" w:hAnsiTheme="minorHAnsi"/>
                <w:sz w:val="20"/>
                <w:szCs w:val="20"/>
              </w:rPr>
              <w:t xml:space="preserve">financial, banking </w:t>
            </w:r>
            <w:r w:rsidRPr="00B26A8B">
              <w:rPr>
                <w:rStyle w:val="hps"/>
                <w:rFonts w:asciiTheme="minorHAnsi" w:hAnsiTheme="minorHAnsi"/>
                <w:sz w:val="20"/>
                <w:szCs w:val="20"/>
              </w:rPr>
              <w:t>and commercial</w:t>
            </w:r>
            <w:r w:rsidRPr="00B26A8B">
              <w:rPr>
                <w:rFonts w:asciiTheme="minorHAnsi" w:hAnsiTheme="minorHAnsi"/>
                <w:sz w:val="20"/>
                <w:szCs w:val="20"/>
              </w:rPr>
              <w:t xml:space="preserve"> </w:t>
            </w:r>
            <w:r w:rsidRPr="00B26A8B">
              <w:rPr>
                <w:rStyle w:val="hps"/>
                <w:rFonts w:asciiTheme="minorHAnsi" w:hAnsiTheme="minorHAnsi"/>
                <w:sz w:val="20"/>
                <w:szCs w:val="20"/>
              </w:rPr>
              <w:t>personal</w:t>
            </w:r>
            <w:r w:rsidRPr="00B26A8B">
              <w:rPr>
                <w:rFonts w:asciiTheme="minorHAnsi" w:hAnsiTheme="minorHAnsi"/>
                <w:sz w:val="20"/>
                <w:szCs w:val="20"/>
              </w:rPr>
              <w:t xml:space="preserve"> </w:t>
            </w:r>
            <w:r w:rsidRPr="00B26A8B">
              <w:rPr>
                <w:rStyle w:val="hps"/>
                <w:rFonts w:asciiTheme="minorHAnsi" w:hAnsiTheme="minorHAnsi"/>
                <w:sz w:val="20"/>
                <w:szCs w:val="20"/>
              </w:rPr>
              <w:t>economic</w:t>
            </w:r>
            <w:r w:rsidRPr="00B26A8B">
              <w:rPr>
                <w:rFonts w:asciiTheme="minorHAnsi" w:hAnsiTheme="minorHAnsi"/>
                <w:sz w:val="20"/>
                <w:szCs w:val="20"/>
              </w:rPr>
              <w:t xml:space="preserve"> </w:t>
            </w:r>
            <w:r w:rsidRPr="00B26A8B">
              <w:rPr>
                <w:rStyle w:val="hps"/>
                <w:rFonts w:asciiTheme="minorHAnsi" w:hAnsiTheme="minorHAnsi"/>
                <w:sz w:val="20"/>
                <w:szCs w:val="20"/>
              </w:rPr>
              <w:t>data</w:t>
            </w:r>
            <w:r w:rsidRPr="00B26A8B">
              <w:rPr>
                <w:rFonts w:asciiTheme="minorHAnsi" w:hAnsiTheme="minorHAnsi" w:cs="Arial"/>
                <w:color w:val="222222"/>
                <w:sz w:val="20"/>
                <w:szCs w:val="20"/>
              </w:rPr>
              <w:t xml:space="preserve">. The law only allows the processing of such data for the purposes of commercial risk assessment and credit processing. The law follows that the data can only be communicated </w:t>
            </w:r>
            <w:proofErr w:type="gramStart"/>
            <w:r w:rsidRPr="00B26A8B">
              <w:rPr>
                <w:rFonts w:asciiTheme="minorHAnsi" w:hAnsiTheme="minorHAnsi" w:cs="Arial"/>
                <w:color w:val="222222"/>
                <w:sz w:val="20"/>
                <w:szCs w:val="20"/>
              </w:rPr>
              <w:t>to  established</w:t>
            </w:r>
            <w:proofErr w:type="gramEnd"/>
            <w:r w:rsidRPr="00B26A8B">
              <w:rPr>
                <w:rFonts w:asciiTheme="minorHAnsi" w:hAnsiTheme="minorHAnsi" w:cs="Arial"/>
                <w:color w:val="222222"/>
                <w:sz w:val="20"/>
                <w:szCs w:val="20"/>
              </w:rPr>
              <w:t xml:space="preserve"> trade entities and companies engaged in the assessment of commercial risk. The law also provides for an explicit prohibition of use of said data for purposes related to selecting </w:t>
            </w:r>
            <w:proofErr w:type="spellStart"/>
            <w:r w:rsidRPr="00B26A8B">
              <w:rPr>
                <w:rFonts w:asciiTheme="minorHAnsi" w:hAnsiTheme="minorHAnsi" w:cs="Arial"/>
                <w:color w:val="222222"/>
                <w:sz w:val="20"/>
                <w:szCs w:val="20"/>
              </w:rPr>
              <w:t>canditates</w:t>
            </w:r>
            <w:proofErr w:type="spellEnd"/>
            <w:r w:rsidRPr="00B26A8B">
              <w:rPr>
                <w:rFonts w:asciiTheme="minorHAnsi" w:hAnsiTheme="minorHAnsi" w:cs="Arial"/>
                <w:color w:val="222222"/>
                <w:sz w:val="20"/>
                <w:szCs w:val="20"/>
              </w:rPr>
              <w:t xml:space="preserve"> for employment, education or government positions as well as for emergency medical care.</w:t>
            </w:r>
          </w:p>
          <w:p w:rsidR="00DD71A1" w:rsidRPr="00B26A8B" w:rsidRDefault="00DD71A1" w:rsidP="00DD71A1">
            <w:pPr>
              <w:pStyle w:val="Prrafodelista"/>
              <w:ind w:left="338" w:hanging="284"/>
              <w:jc w:val="both"/>
              <w:rPr>
                <w:rFonts w:asciiTheme="minorHAnsi" w:hAnsiTheme="minorHAnsi" w:cs="Arial"/>
                <w:color w:val="222222"/>
                <w:sz w:val="20"/>
                <w:szCs w:val="20"/>
              </w:rPr>
            </w:pPr>
          </w:p>
          <w:p w:rsidR="00DD71A1" w:rsidRPr="00B26A8B" w:rsidRDefault="00DD71A1" w:rsidP="00DD71A1">
            <w:pPr>
              <w:pStyle w:val="Prrafodelista"/>
              <w:ind w:left="338" w:hanging="284"/>
              <w:jc w:val="both"/>
              <w:rPr>
                <w:rStyle w:val="hps"/>
                <w:rFonts w:asciiTheme="minorHAnsi" w:hAnsiTheme="minorHAnsi"/>
                <w:sz w:val="20"/>
                <w:szCs w:val="20"/>
              </w:rPr>
            </w:pPr>
            <w:r w:rsidRPr="00B26A8B">
              <w:rPr>
                <w:rFonts w:asciiTheme="minorHAnsi" w:hAnsiTheme="minorHAnsi"/>
                <w:sz w:val="20"/>
                <w:szCs w:val="20"/>
              </w:rPr>
              <w:tab/>
              <w:t>Those responsible for collecting and processing</w:t>
            </w:r>
            <w:r w:rsidR="000920CF">
              <w:rPr>
                <w:rFonts w:asciiTheme="minorHAnsi" w:hAnsiTheme="minorHAnsi"/>
                <w:sz w:val="20"/>
                <w:szCs w:val="20"/>
              </w:rPr>
              <w:t xml:space="preserve"> </w:t>
            </w:r>
            <w:r w:rsidRPr="00B26A8B">
              <w:rPr>
                <w:rFonts w:asciiTheme="minorHAnsi" w:hAnsiTheme="minorHAnsi"/>
                <w:sz w:val="20"/>
                <w:szCs w:val="20"/>
              </w:rPr>
              <w:t xml:space="preserve">financial, banking </w:t>
            </w:r>
            <w:r w:rsidRPr="00B26A8B">
              <w:rPr>
                <w:rStyle w:val="hps"/>
                <w:rFonts w:asciiTheme="minorHAnsi" w:hAnsiTheme="minorHAnsi"/>
                <w:sz w:val="20"/>
                <w:szCs w:val="20"/>
              </w:rPr>
              <w:t>and commercial</w:t>
            </w:r>
            <w:r w:rsidRPr="00B26A8B">
              <w:rPr>
                <w:rFonts w:asciiTheme="minorHAnsi" w:hAnsiTheme="minorHAnsi"/>
                <w:sz w:val="20"/>
                <w:szCs w:val="20"/>
              </w:rPr>
              <w:t xml:space="preserve"> </w:t>
            </w:r>
            <w:r w:rsidRPr="00B26A8B">
              <w:rPr>
                <w:rStyle w:val="hps"/>
                <w:rFonts w:asciiTheme="minorHAnsi" w:hAnsiTheme="minorHAnsi"/>
                <w:sz w:val="20"/>
                <w:szCs w:val="20"/>
              </w:rPr>
              <w:t>personal</w:t>
            </w:r>
            <w:r w:rsidRPr="00B26A8B">
              <w:rPr>
                <w:rFonts w:asciiTheme="minorHAnsi" w:hAnsiTheme="minorHAnsi"/>
                <w:sz w:val="20"/>
                <w:szCs w:val="20"/>
              </w:rPr>
              <w:t xml:space="preserve"> </w:t>
            </w:r>
            <w:r w:rsidRPr="00B26A8B">
              <w:rPr>
                <w:rStyle w:val="hps"/>
                <w:rFonts w:asciiTheme="minorHAnsi" w:hAnsiTheme="minorHAnsi"/>
                <w:sz w:val="20"/>
                <w:szCs w:val="20"/>
              </w:rPr>
              <w:t>economic</w:t>
            </w:r>
            <w:r w:rsidRPr="00B26A8B">
              <w:rPr>
                <w:rFonts w:asciiTheme="minorHAnsi" w:hAnsiTheme="minorHAnsi"/>
                <w:sz w:val="20"/>
                <w:szCs w:val="20"/>
              </w:rPr>
              <w:t xml:space="preserve"> </w:t>
            </w:r>
            <w:r w:rsidRPr="00B26A8B">
              <w:rPr>
                <w:rStyle w:val="hps"/>
                <w:rFonts w:asciiTheme="minorHAnsi" w:hAnsiTheme="minorHAnsi"/>
                <w:sz w:val="20"/>
                <w:szCs w:val="20"/>
              </w:rPr>
              <w:t xml:space="preserve">data must comply with a series of international agreed principles and </w:t>
            </w:r>
            <w:r w:rsidRPr="00B26A8B">
              <w:rPr>
                <w:rStyle w:val="hps"/>
                <w:rFonts w:asciiTheme="minorHAnsi" w:hAnsiTheme="minorHAnsi"/>
                <w:sz w:val="20"/>
                <w:szCs w:val="20"/>
              </w:rPr>
              <w:lastRenderedPageBreak/>
              <w:t xml:space="preserve">keep track of when the data is distributed. </w:t>
            </w:r>
          </w:p>
          <w:p w:rsidR="00DD71A1" w:rsidRPr="00B26A8B" w:rsidRDefault="00DD71A1" w:rsidP="00DD71A1">
            <w:pPr>
              <w:pStyle w:val="Prrafodelista"/>
              <w:ind w:left="338" w:hanging="284"/>
              <w:jc w:val="both"/>
              <w:rPr>
                <w:rStyle w:val="hps"/>
                <w:rFonts w:asciiTheme="minorHAnsi" w:hAnsiTheme="minorHAnsi"/>
                <w:sz w:val="20"/>
                <w:szCs w:val="20"/>
              </w:rPr>
            </w:pPr>
          </w:p>
          <w:p w:rsidR="00DD71A1" w:rsidRPr="00B26A8B" w:rsidRDefault="00DD71A1" w:rsidP="00DD71A1">
            <w:pPr>
              <w:pStyle w:val="Prrafodelista"/>
              <w:ind w:left="338" w:hanging="284"/>
              <w:jc w:val="both"/>
              <w:rPr>
                <w:rStyle w:val="hps"/>
                <w:rFonts w:asciiTheme="minorHAnsi" w:hAnsiTheme="minorHAnsi" w:cs="Arial"/>
                <w:color w:val="222222"/>
                <w:sz w:val="20"/>
                <w:szCs w:val="20"/>
              </w:rPr>
            </w:pPr>
            <w:r w:rsidRPr="00B26A8B">
              <w:rPr>
                <w:rStyle w:val="hps"/>
                <w:rFonts w:asciiTheme="minorHAnsi" w:hAnsiTheme="minorHAnsi"/>
                <w:sz w:val="20"/>
                <w:szCs w:val="20"/>
              </w:rPr>
              <w:tab/>
              <w:t xml:space="preserve">Finally </w:t>
            </w:r>
            <w:proofErr w:type="gramStart"/>
            <w:r w:rsidRPr="00B26A8B">
              <w:rPr>
                <w:rStyle w:val="hps"/>
                <w:rFonts w:asciiTheme="minorHAnsi" w:hAnsiTheme="minorHAnsi"/>
                <w:sz w:val="20"/>
                <w:szCs w:val="20"/>
              </w:rPr>
              <w:t>the provides</w:t>
            </w:r>
            <w:proofErr w:type="gramEnd"/>
            <w:r w:rsidRPr="00B26A8B">
              <w:rPr>
                <w:rStyle w:val="hps"/>
                <w:rFonts w:asciiTheme="minorHAnsi" w:hAnsiTheme="minorHAnsi"/>
                <w:sz w:val="20"/>
                <w:szCs w:val="20"/>
              </w:rPr>
              <w:t xml:space="preserve"> that all </w:t>
            </w:r>
            <w:proofErr w:type="spellStart"/>
            <w:r w:rsidRPr="00B26A8B">
              <w:rPr>
                <w:rStyle w:val="hps"/>
                <w:rFonts w:asciiTheme="minorHAnsi" w:hAnsiTheme="minorHAnsi"/>
                <w:sz w:val="20"/>
                <w:szCs w:val="20"/>
              </w:rPr>
              <w:t>dsitributers</w:t>
            </w:r>
            <w:proofErr w:type="spellEnd"/>
            <w:r w:rsidRPr="00B26A8B">
              <w:rPr>
                <w:rStyle w:val="hps"/>
                <w:rFonts w:asciiTheme="minorHAnsi" w:hAnsiTheme="minorHAnsi"/>
                <w:sz w:val="20"/>
                <w:szCs w:val="20"/>
              </w:rPr>
              <w:t xml:space="preserve"> of </w:t>
            </w:r>
            <w:r w:rsidRPr="00B26A8B">
              <w:rPr>
                <w:rFonts w:asciiTheme="minorHAnsi" w:hAnsiTheme="minorHAnsi"/>
                <w:sz w:val="20"/>
                <w:szCs w:val="20"/>
              </w:rPr>
              <w:t xml:space="preserve">financial, banking </w:t>
            </w:r>
            <w:r w:rsidRPr="00B26A8B">
              <w:rPr>
                <w:rStyle w:val="hps"/>
                <w:rFonts w:asciiTheme="minorHAnsi" w:hAnsiTheme="minorHAnsi"/>
                <w:sz w:val="20"/>
                <w:szCs w:val="20"/>
              </w:rPr>
              <w:t>and commercial</w:t>
            </w:r>
            <w:r w:rsidRPr="00B26A8B">
              <w:rPr>
                <w:rFonts w:asciiTheme="minorHAnsi" w:hAnsiTheme="minorHAnsi"/>
                <w:sz w:val="20"/>
                <w:szCs w:val="20"/>
              </w:rPr>
              <w:t xml:space="preserve"> </w:t>
            </w:r>
            <w:r w:rsidRPr="00B26A8B">
              <w:rPr>
                <w:rStyle w:val="hps"/>
                <w:rFonts w:asciiTheme="minorHAnsi" w:hAnsiTheme="minorHAnsi"/>
                <w:sz w:val="20"/>
                <w:szCs w:val="20"/>
              </w:rPr>
              <w:t>personal</w:t>
            </w:r>
            <w:r w:rsidRPr="00B26A8B">
              <w:rPr>
                <w:rFonts w:asciiTheme="minorHAnsi" w:hAnsiTheme="minorHAnsi"/>
                <w:sz w:val="20"/>
                <w:szCs w:val="20"/>
              </w:rPr>
              <w:t xml:space="preserve"> </w:t>
            </w:r>
            <w:r w:rsidRPr="00B26A8B">
              <w:rPr>
                <w:rStyle w:val="hps"/>
                <w:rFonts w:asciiTheme="minorHAnsi" w:hAnsiTheme="minorHAnsi"/>
                <w:sz w:val="20"/>
                <w:szCs w:val="20"/>
              </w:rPr>
              <w:t>economic</w:t>
            </w:r>
            <w:r w:rsidRPr="00B26A8B">
              <w:rPr>
                <w:rFonts w:asciiTheme="minorHAnsi" w:hAnsiTheme="minorHAnsi"/>
                <w:sz w:val="20"/>
                <w:szCs w:val="20"/>
              </w:rPr>
              <w:t xml:space="preserve"> </w:t>
            </w:r>
            <w:r w:rsidRPr="00B26A8B">
              <w:rPr>
                <w:rStyle w:val="hps"/>
                <w:rFonts w:asciiTheme="minorHAnsi" w:hAnsiTheme="minorHAnsi"/>
                <w:sz w:val="20"/>
                <w:szCs w:val="20"/>
              </w:rPr>
              <w:t xml:space="preserve">data must ensure the means for the </w:t>
            </w:r>
            <w:proofErr w:type="spellStart"/>
            <w:r w:rsidRPr="00B26A8B">
              <w:rPr>
                <w:rStyle w:val="hps"/>
                <w:rFonts w:asciiTheme="minorHAnsi" w:hAnsiTheme="minorHAnsi"/>
                <w:sz w:val="20"/>
                <w:szCs w:val="20"/>
              </w:rPr>
              <w:t>excersise</w:t>
            </w:r>
            <w:proofErr w:type="spellEnd"/>
            <w:r w:rsidRPr="00B26A8B">
              <w:rPr>
                <w:rStyle w:val="hps"/>
                <w:rFonts w:asciiTheme="minorHAnsi" w:hAnsiTheme="minorHAnsi"/>
                <w:sz w:val="20"/>
                <w:szCs w:val="20"/>
              </w:rPr>
              <w:t xml:space="preserve"> of the right of access, rectification, cancelation and opposition by the data holder.</w:t>
            </w:r>
          </w:p>
          <w:p w:rsidR="00DD71A1" w:rsidRPr="00B26A8B" w:rsidRDefault="00DD71A1" w:rsidP="00DD71A1">
            <w:pPr>
              <w:pStyle w:val="Prrafodelista"/>
              <w:ind w:left="338" w:hanging="284"/>
              <w:jc w:val="both"/>
              <w:rPr>
                <w:rStyle w:val="hps"/>
                <w:rFonts w:asciiTheme="minorHAnsi" w:hAnsiTheme="minorHAnsi"/>
                <w:sz w:val="20"/>
                <w:szCs w:val="20"/>
              </w:rPr>
            </w:pPr>
          </w:p>
          <w:p w:rsidR="00DD71A1" w:rsidRPr="00B26A8B" w:rsidRDefault="00DD71A1" w:rsidP="00DD71A1">
            <w:pPr>
              <w:pStyle w:val="Prrafodelista"/>
              <w:numPr>
                <w:ilvl w:val="0"/>
                <w:numId w:val="7"/>
              </w:numPr>
              <w:ind w:left="338" w:hanging="284"/>
              <w:jc w:val="both"/>
              <w:rPr>
                <w:rStyle w:val="hps"/>
                <w:rFonts w:asciiTheme="minorHAnsi" w:hAnsiTheme="minorHAnsi"/>
                <w:sz w:val="20"/>
                <w:szCs w:val="20"/>
              </w:rPr>
            </w:pPr>
            <w:r w:rsidRPr="00B26A8B">
              <w:rPr>
                <w:rStyle w:val="hps"/>
                <w:rFonts w:asciiTheme="minorHAnsi" w:hAnsiTheme="minorHAnsi"/>
                <w:sz w:val="20"/>
                <w:szCs w:val="20"/>
              </w:rPr>
              <w:t>Law N°20.715, published on December 12</w:t>
            </w:r>
            <w:r w:rsidRPr="00B26A8B">
              <w:rPr>
                <w:rStyle w:val="hps"/>
                <w:rFonts w:asciiTheme="minorHAnsi" w:hAnsiTheme="minorHAnsi"/>
                <w:sz w:val="20"/>
                <w:szCs w:val="20"/>
                <w:vertAlign w:val="superscript"/>
              </w:rPr>
              <w:t>th</w:t>
            </w:r>
            <w:r w:rsidRPr="00B26A8B">
              <w:rPr>
                <w:rStyle w:val="hps"/>
                <w:rFonts w:asciiTheme="minorHAnsi" w:hAnsiTheme="minorHAnsi"/>
                <w:sz w:val="20"/>
                <w:szCs w:val="20"/>
              </w:rPr>
              <w:t xml:space="preserve">, 2013, is known as the Maximum Interest Rate Law, which provides protection for credit consumers from usury interest rates. The law establishes a limit to the maximum interest rate that creditors can charge in credit operations. The maximum rate is calculated every month for the operations under approximately USD 9.000 in two segments (the first segment includes credits ranging from USD 0 – 2.000 and the second segment includes those from USD 2.000 – 9.000). The maximum interest rate is calculated by summing the average rate charged for credits over USD 8.000 with a fixed term, per segment. </w:t>
            </w:r>
          </w:p>
          <w:p w:rsidR="00DD71A1" w:rsidRPr="00B26A8B" w:rsidRDefault="00DD71A1" w:rsidP="00DD71A1">
            <w:pPr>
              <w:pStyle w:val="Prrafodelista"/>
              <w:ind w:left="338" w:hanging="284"/>
              <w:jc w:val="both"/>
              <w:rPr>
                <w:rStyle w:val="hps"/>
                <w:rFonts w:asciiTheme="minorHAnsi" w:hAnsiTheme="minorHAnsi"/>
                <w:sz w:val="20"/>
                <w:szCs w:val="20"/>
              </w:rPr>
            </w:pPr>
          </w:p>
          <w:p w:rsidR="00DD71A1" w:rsidRPr="00B26A8B" w:rsidRDefault="00DD71A1" w:rsidP="00DD71A1">
            <w:pPr>
              <w:pStyle w:val="Prrafodelista"/>
              <w:ind w:left="338" w:hanging="284"/>
              <w:jc w:val="both"/>
              <w:rPr>
                <w:rStyle w:val="hps"/>
                <w:rFonts w:asciiTheme="minorHAnsi" w:hAnsiTheme="minorHAnsi"/>
                <w:sz w:val="20"/>
                <w:szCs w:val="20"/>
              </w:rPr>
            </w:pPr>
            <w:r w:rsidRPr="00B26A8B">
              <w:rPr>
                <w:rStyle w:val="hps"/>
                <w:rFonts w:asciiTheme="minorHAnsi" w:hAnsiTheme="minorHAnsi"/>
                <w:sz w:val="20"/>
                <w:szCs w:val="20"/>
              </w:rPr>
              <w:tab/>
              <w:t>Other reforms provided by the new Maximum Interest Rate Law empower the Banking Regulator Agency (</w:t>
            </w:r>
            <w:proofErr w:type="spellStart"/>
            <w:r w:rsidRPr="00B26A8B">
              <w:rPr>
                <w:rStyle w:val="hps"/>
                <w:rFonts w:asciiTheme="minorHAnsi" w:hAnsiTheme="minorHAnsi"/>
                <w:sz w:val="20"/>
                <w:szCs w:val="20"/>
              </w:rPr>
              <w:t>Superintendencia</w:t>
            </w:r>
            <w:proofErr w:type="spellEnd"/>
            <w:r w:rsidRPr="00B26A8B">
              <w:rPr>
                <w:rStyle w:val="hps"/>
                <w:rFonts w:asciiTheme="minorHAnsi" w:hAnsiTheme="minorHAnsi"/>
                <w:sz w:val="20"/>
                <w:szCs w:val="20"/>
              </w:rPr>
              <w:t xml:space="preserve"> de </w:t>
            </w:r>
            <w:proofErr w:type="spellStart"/>
            <w:r w:rsidRPr="00B26A8B">
              <w:rPr>
                <w:rStyle w:val="hps"/>
                <w:rFonts w:asciiTheme="minorHAnsi" w:hAnsiTheme="minorHAnsi"/>
                <w:sz w:val="20"/>
                <w:szCs w:val="20"/>
              </w:rPr>
              <w:t>Bancos</w:t>
            </w:r>
            <w:proofErr w:type="spellEnd"/>
            <w:r w:rsidRPr="00B26A8B">
              <w:rPr>
                <w:rStyle w:val="hps"/>
                <w:rFonts w:asciiTheme="minorHAnsi" w:hAnsiTheme="minorHAnsi"/>
                <w:sz w:val="20"/>
                <w:szCs w:val="20"/>
              </w:rPr>
              <w:t xml:space="preserve"> e </w:t>
            </w:r>
            <w:proofErr w:type="spellStart"/>
            <w:r w:rsidRPr="00B26A8B">
              <w:rPr>
                <w:rStyle w:val="hps"/>
                <w:rFonts w:asciiTheme="minorHAnsi" w:hAnsiTheme="minorHAnsi"/>
                <w:sz w:val="20"/>
                <w:szCs w:val="20"/>
              </w:rPr>
              <w:t>Instituciones</w:t>
            </w:r>
            <w:proofErr w:type="spellEnd"/>
            <w:r w:rsidRPr="00B26A8B">
              <w:rPr>
                <w:rStyle w:val="hps"/>
                <w:rFonts w:asciiTheme="minorHAnsi" w:hAnsiTheme="minorHAnsi"/>
                <w:sz w:val="20"/>
                <w:szCs w:val="20"/>
              </w:rPr>
              <w:t xml:space="preserve"> </w:t>
            </w:r>
            <w:proofErr w:type="spellStart"/>
            <w:r w:rsidRPr="00B26A8B">
              <w:rPr>
                <w:rStyle w:val="hps"/>
                <w:rFonts w:asciiTheme="minorHAnsi" w:hAnsiTheme="minorHAnsi"/>
                <w:sz w:val="20"/>
                <w:szCs w:val="20"/>
              </w:rPr>
              <w:t>Financieras</w:t>
            </w:r>
            <w:proofErr w:type="spellEnd"/>
            <w:r w:rsidRPr="00B26A8B">
              <w:rPr>
                <w:rStyle w:val="hps"/>
                <w:rFonts w:asciiTheme="minorHAnsi" w:hAnsiTheme="minorHAnsi"/>
                <w:sz w:val="20"/>
                <w:szCs w:val="20"/>
              </w:rPr>
              <w:t xml:space="preserve">) to supervise all the institutions that regularly interact with retail credit consumers in operations under USD 8.000. With this, the scope of the administrative powers given to our financial consumer protection system is widened. </w:t>
            </w:r>
          </w:p>
          <w:p w:rsidR="00DD71A1" w:rsidRPr="00B26A8B" w:rsidRDefault="00DD71A1" w:rsidP="00DD71A1">
            <w:pPr>
              <w:jc w:val="both"/>
              <w:rPr>
                <w:rStyle w:val="hps"/>
                <w:rFonts w:asciiTheme="minorHAnsi" w:eastAsia="SimSun" w:hAnsiTheme="minorHAnsi"/>
                <w:sz w:val="20"/>
                <w:lang w:val="en-US" w:eastAsia="zh-CN"/>
              </w:rPr>
            </w:pPr>
          </w:p>
          <w:p w:rsidR="00DD71A1" w:rsidRPr="00B26A8B" w:rsidRDefault="00DD71A1" w:rsidP="00DD71A1">
            <w:pPr>
              <w:pStyle w:val="Prrafodelista"/>
              <w:ind w:left="0"/>
              <w:jc w:val="both"/>
              <w:rPr>
                <w:rFonts w:asciiTheme="minorHAnsi" w:hAnsiTheme="minorHAnsi"/>
                <w:sz w:val="20"/>
                <w:szCs w:val="20"/>
                <w:u w:val="single"/>
              </w:rPr>
            </w:pPr>
            <w:r w:rsidRPr="00B26A8B">
              <w:rPr>
                <w:rFonts w:asciiTheme="minorHAnsi" w:hAnsiTheme="minorHAnsi"/>
                <w:sz w:val="20"/>
                <w:szCs w:val="20"/>
                <w:u w:val="single"/>
              </w:rPr>
              <w:t>Competitive Impulse:</w:t>
            </w:r>
          </w:p>
          <w:p w:rsidR="00DD71A1" w:rsidRPr="00B26A8B" w:rsidRDefault="00DD71A1" w:rsidP="00DD71A1">
            <w:pPr>
              <w:pStyle w:val="Prrafodelista"/>
              <w:ind w:left="338"/>
              <w:jc w:val="both"/>
              <w:rPr>
                <w:rFonts w:asciiTheme="minorHAnsi" w:hAnsiTheme="minorHAnsi"/>
                <w:sz w:val="20"/>
                <w:szCs w:val="20"/>
              </w:rPr>
            </w:pPr>
            <w:r w:rsidRPr="00B26A8B">
              <w:rPr>
                <w:rFonts w:asciiTheme="minorHAnsi" w:hAnsiTheme="minorHAnsi"/>
                <w:sz w:val="20"/>
                <w:szCs w:val="20"/>
              </w:rPr>
              <w:t>“</w:t>
            </w:r>
            <w:r w:rsidRPr="00B26A8B">
              <w:rPr>
                <w:rFonts w:asciiTheme="minorHAnsi" w:hAnsiTheme="minorHAnsi"/>
                <w:b/>
                <w:sz w:val="20"/>
                <w:szCs w:val="20"/>
              </w:rPr>
              <w:t>Agenda for Competitiveness</w:t>
            </w:r>
            <w:r w:rsidRPr="00B26A8B">
              <w:rPr>
                <w:rFonts w:asciiTheme="minorHAnsi" w:hAnsiTheme="minorHAnsi"/>
                <w:sz w:val="20"/>
                <w:szCs w:val="20"/>
              </w:rPr>
              <w:t xml:space="preserve">”. The agenda consists of a wide-ranging program designed to remove the obstacles that currently hinder the development of Chileans’ entrepreneurial capacity and slow down the potential growth of our economy. It is the largest set of microeconomic measures undertaken in the last 10 years. </w:t>
            </w:r>
            <w:r w:rsidRPr="00B26A8B">
              <w:rPr>
                <w:rFonts w:asciiTheme="minorHAnsi" w:hAnsiTheme="minorHAnsi"/>
                <w:sz w:val="20"/>
                <w:szCs w:val="20"/>
              </w:rPr>
              <w:lastRenderedPageBreak/>
              <w:t xml:space="preserve">The aim is to raise productivity of the economy as a whole and, in particular, of the exporting sector to speed up the progress and meet the development goals established by the government. </w:t>
            </w:r>
          </w:p>
          <w:p w:rsidR="00DD71A1" w:rsidRPr="00B26A8B" w:rsidRDefault="00DD71A1" w:rsidP="00DD71A1">
            <w:pPr>
              <w:pStyle w:val="Prrafodelista"/>
              <w:ind w:left="780"/>
              <w:jc w:val="both"/>
              <w:rPr>
                <w:rFonts w:asciiTheme="minorHAnsi" w:hAnsiTheme="minorHAnsi"/>
                <w:sz w:val="20"/>
                <w:szCs w:val="20"/>
              </w:rPr>
            </w:pPr>
          </w:p>
          <w:p w:rsidR="00DD71A1" w:rsidRPr="00B26A8B" w:rsidRDefault="00DD71A1" w:rsidP="00DD71A1">
            <w:pPr>
              <w:pStyle w:val="Prrafodelista"/>
              <w:ind w:left="338"/>
              <w:jc w:val="both"/>
              <w:rPr>
                <w:rFonts w:asciiTheme="minorHAnsi" w:hAnsiTheme="minorHAnsi"/>
                <w:sz w:val="20"/>
                <w:szCs w:val="20"/>
              </w:rPr>
            </w:pPr>
            <w:r w:rsidRPr="00B26A8B">
              <w:rPr>
                <w:rFonts w:asciiTheme="minorHAnsi" w:hAnsiTheme="minorHAnsi"/>
                <w:sz w:val="20"/>
                <w:szCs w:val="20"/>
              </w:rPr>
              <w:t>The agenda includes one hundred actions of high economic impact, including bills of law as well as regulation upgrades, new program developments and improvements in management and processes in those public services that work with the productive sector.</w:t>
            </w:r>
          </w:p>
          <w:p w:rsidR="00DD71A1" w:rsidRPr="00B26A8B" w:rsidRDefault="00DD71A1" w:rsidP="00B6169E">
            <w:pPr>
              <w:pStyle w:val="Prrafodelista"/>
              <w:ind w:left="780" w:firstLine="720"/>
              <w:jc w:val="both"/>
              <w:rPr>
                <w:rFonts w:asciiTheme="minorHAnsi" w:hAnsiTheme="minorHAnsi"/>
                <w:sz w:val="20"/>
                <w:szCs w:val="20"/>
              </w:rPr>
            </w:pPr>
          </w:p>
          <w:p w:rsidR="00DD71A1" w:rsidRPr="00B26A8B" w:rsidRDefault="00DD71A1" w:rsidP="00DD71A1">
            <w:pPr>
              <w:pStyle w:val="Prrafodelista"/>
              <w:ind w:left="338"/>
              <w:jc w:val="both"/>
              <w:rPr>
                <w:rFonts w:asciiTheme="minorHAnsi" w:hAnsiTheme="minorHAnsi"/>
                <w:sz w:val="20"/>
                <w:szCs w:val="20"/>
              </w:rPr>
            </w:pPr>
            <w:r w:rsidRPr="00B26A8B">
              <w:rPr>
                <w:rFonts w:asciiTheme="minorHAnsi" w:hAnsiTheme="minorHAnsi"/>
                <w:sz w:val="20"/>
                <w:szCs w:val="20"/>
              </w:rPr>
              <w:t>Among others, the Agenda includes  measures that:</w:t>
            </w:r>
          </w:p>
          <w:p w:rsidR="00DD71A1" w:rsidRPr="00B26A8B" w:rsidRDefault="00DD71A1" w:rsidP="00DD71A1">
            <w:pPr>
              <w:pStyle w:val="Prrafodelista"/>
              <w:ind w:left="338"/>
              <w:jc w:val="both"/>
              <w:rPr>
                <w:rFonts w:asciiTheme="minorHAnsi" w:hAnsiTheme="minorHAnsi"/>
                <w:sz w:val="20"/>
                <w:szCs w:val="20"/>
              </w:rPr>
            </w:pPr>
          </w:p>
          <w:p w:rsidR="00DD71A1" w:rsidRPr="00B26A8B" w:rsidRDefault="00DD71A1" w:rsidP="00DD71A1">
            <w:pPr>
              <w:pStyle w:val="Prrafodelista"/>
              <w:numPr>
                <w:ilvl w:val="0"/>
                <w:numId w:val="5"/>
              </w:numPr>
              <w:ind w:left="621" w:hanging="283"/>
              <w:jc w:val="both"/>
              <w:rPr>
                <w:rFonts w:asciiTheme="minorHAnsi" w:hAnsiTheme="minorHAnsi"/>
                <w:sz w:val="20"/>
                <w:szCs w:val="20"/>
              </w:rPr>
            </w:pPr>
            <w:r w:rsidRPr="00B26A8B">
              <w:rPr>
                <w:rFonts w:asciiTheme="minorHAnsi" w:hAnsiTheme="minorHAnsi"/>
                <w:sz w:val="20"/>
                <w:szCs w:val="20"/>
              </w:rPr>
              <w:t>Favor investments in key areas</w:t>
            </w:r>
          </w:p>
          <w:p w:rsidR="00DD71A1" w:rsidRPr="00B26A8B" w:rsidRDefault="00DD71A1" w:rsidP="00DD71A1">
            <w:pPr>
              <w:pStyle w:val="Prrafodelista"/>
              <w:numPr>
                <w:ilvl w:val="0"/>
                <w:numId w:val="5"/>
              </w:numPr>
              <w:ind w:left="621" w:hanging="283"/>
              <w:jc w:val="both"/>
              <w:rPr>
                <w:rFonts w:asciiTheme="minorHAnsi" w:hAnsiTheme="minorHAnsi"/>
                <w:sz w:val="20"/>
                <w:szCs w:val="20"/>
              </w:rPr>
            </w:pPr>
            <w:r w:rsidRPr="00B26A8B">
              <w:rPr>
                <w:rFonts w:asciiTheme="minorHAnsi" w:hAnsiTheme="minorHAnsi"/>
                <w:sz w:val="20"/>
                <w:szCs w:val="20"/>
              </w:rPr>
              <w:t>Promote more competition and efficiency in transport and logistics</w:t>
            </w:r>
          </w:p>
          <w:p w:rsidR="00DD71A1" w:rsidRPr="00B26A8B" w:rsidRDefault="00DD71A1" w:rsidP="00DD71A1">
            <w:pPr>
              <w:pStyle w:val="Prrafodelista"/>
              <w:numPr>
                <w:ilvl w:val="0"/>
                <w:numId w:val="5"/>
              </w:numPr>
              <w:ind w:left="621" w:hanging="283"/>
              <w:jc w:val="both"/>
              <w:rPr>
                <w:rFonts w:asciiTheme="minorHAnsi" w:hAnsiTheme="minorHAnsi"/>
                <w:sz w:val="20"/>
                <w:szCs w:val="20"/>
              </w:rPr>
            </w:pPr>
            <w:r w:rsidRPr="00B26A8B">
              <w:rPr>
                <w:rFonts w:asciiTheme="minorHAnsi" w:hAnsiTheme="minorHAnsi"/>
                <w:sz w:val="20"/>
                <w:szCs w:val="20"/>
              </w:rPr>
              <w:t>Speed up authorizations and certifications required for domestic export or commerce</w:t>
            </w:r>
          </w:p>
          <w:p w:rsidR="00DD71A1" w:rsidRPr="00B26A8B" w:rsidRDefault="00DD71A1" w:rsidP="00DD71A1">
            <w:pPr>
              <w:pStyle w:val="Prrafodelista"/>
              <w:numPr>
                <w:ilvl w:val="0"/>
                <w:numId w:val="5"/>
              </w:numPr>
              <w:ind w:left="621" w:hanging="283"/>
              <w:jc w:val="both"/>
              <w:rPr>
                <w:rFonts w:asciiTheme="minorHAnsi" w:hAnsiTheme="minorHAnsi"/>
                <w:sz w:val="20"/>
                <w:szCs w:val="20"/>
              </w:rPr>
            </w:pPr>
            <w:r w:rsidRPr="00B26A8B">
              <w:rPr>
                <w:rFonts w:asciiTheme="minorHAnsi" w:hAnsiTheme="minorHAnsi"/>
                <w:sz w:val="20"/>
                <w:szCs w:val="20"/>
              </w:rPr>
              <w:t>Foster the export industry of services and tourism</w:t>
            </w:r>
          </w:p>
          <w:p w:rsidR="00DD71A1" w:rsidRPr="00B26A8B" w:rsidRDefault="00DD71A1" w:rsidP="00DD71A1">
            <w:pPr>
              <w:pStyle w:val="Prrafodelista"/>
              <w:numPr>
                <w:ilvl w:val="0"/>
                <w:numId w:val="5"/>
              </w:numPr>
              <w:ind w:left="621" w:hanging="283"/>
              <w:jc w:val="both"/>
              <w:rPr>
                <w:rFonts w:asciiTheme="minorHAnsi" w:hAnsiTheme="minorHAnsi"/>
                <w:sz w:val="20"/>
                <w:szCs w:val="20"/>
              </w:rPr>
            </w:pPr>
            <w:r w:rsidRPr="00B26A8B">
              <w:rPr>
                <w:rFonts w:asciiTheme="minorHAnsi" w:hAnsiTheme="minorHAnsi"/>
                <w:sz w:val="20"/>
                <w:szCs w:val="20"/>
              </w:rPr>
              <w:t>Promote innovation and digital development</w:t>
            </w:r>
          </w:p>
          <w:p w:rsidR="00DD71A1" w:rsidRPr="00B26A8B" w:rsidRDefault="00DD71A1" w:rsidP="00DD71A1">
            <w:pPr>
              <w:pStyle w:val="Prrafodelista"/>
              <w:numPr>
                <w:ilvl w:val="0"/>
                <w:numId w:val="5"/>
              </w:numPr>
              <w:ind w:left="621" w:hanging="283"/>
              <w:jc w:val="both"/>
              <w:rPr>
                <w:rFonts w:asciiTheme="minorHAnsi" w:hAnsiTheme="minorHAnsi"/>
                <w:sz w:val="20"/>
                <w:szCs w:val="20"/>
              </w:rPr>
            </w:pPr>
            <w:r w:rsidRPr="00B26A8B">
              <w:rPr>
                <w:rFonts w:asciiTheme="minorHAnsi" w:hAnsiTheme="minorHAnsi"/>
                <w:sz w:val="20"/>
                <w:szCs w:val="20"/>
              </w:rPr>
              <w:t>Consider adapting certain working regulations to competition demands</w:t>
            </w:r>
          </w:p>
          <w:p w:rsidR="00DD71A1" w:rsidRPr="00B26A8B" w:rsidRDefault="00DD71A1" w:rsidP="00DD71A1">
            <w:pPr>
              <w:pStyle w:val="Prrafodelista"/>
              <w:numPr>
                <w:ilvl w:val="0"/>
                <w:numId w:val="5"/>
              </w:numPr>
              <w:ind w:left="621" w:hanging="283"/>
              <w:jc w:val="both"/>
              <w:rPr>
                <w:rFonts w:asciiTheme="minorHAnsi" w:hAnsiTheme="minorHAnsi"/>
                <w:sz w:val="20"/>
                <w:szCs w:val="20"/>
              </w:rPr>
            </w:pPr>
            <w:r w:rsidRPr="00B26A8B">
              <w:rPr>
                <w:rFonts w:asciiTheme="minorHAnsi" w:hAnsiTheme="minorHAnsi"/>
                <w:sz w:val="20"/>
                <w:szCs w:val="20"/>
              </w:rPr>
              <w:t>Consider modifying certain aspects of the electricity distribution to reward the saving of energy and lowering costs.</w:t>
            </w:r>
          </w:p>
          <w:p w:rsidR="008E3892" w:rsidRPr="00B26A8B" w:rsidRDefault="00DD71A1" w:rsidP="008E3892">
            <w:pPr>
              <w:pStyle w:val="Prrafodelista"/>
              <w:numPr>
                <w:ilvl w:val="0"/>
                <w:numId w:val="5"/>
              </w:numPr>
              <w:ind w:left="621" w:hanging="283"/>
              <w:jc w:val="both"/>
              <w:rPr>
                <w:rFonts w:asciiTheme="minorHAnsi" w:hAnsiTheme="minorHAnsi"/>
                <w:sz w:val="20"/>
                <w:szCs w:val="20"/>
                <w:u w:val="single"/>
              </w:rPr>
            </w:pPr>
            <w:r w:rsidRPr="00B26A8B">
              <w:rPr>
                <w:rFonts w:asciiTheme="minorHAnsi" w:hAnsiTheme="minorHAnsi"/>
                <w:sz w:val="20"/>
                <w:szCs w:val="20"/>
              </w:rPr>
              <w:t>Help SMEs with a set of specific measures</w:t>
            </w:r>
          </w:p>
          <w:p w:rsidR="001F22A2" w:rsidRPr="00B26A8B" w:rsidRDefault="001F22A2">
            <w:pPr>
              <w:rPr>
                <w:rFonts w:asciiTheme="minorHAnsi" w:hAnsiTheme="minorHAnsi"/>
                <w:color w:val="808080"/>
                <w:sz w:val="20"/>
                <w:lang w:val="en-US"/>
              </w:rPr>
            </w:pPr>
          </w:p>
        </w:tc>
        <w:tc>
          <w:tcPr>
            <w:tcW w:w="5670" w:type="dxa"/>
          </w:tcPr>
          <w:p w:rsidR="006620ED" w:rsidRPr="00B26A8B" w:rsidRDefault="00AF032E" w:rsidP="006620ED">
            <w:pPr>
              <w:pStyle w:val="Prrafodelista"/>
              <w:numPr>
                <w:ilvl w:val="0"/>
                <w:numId w:val="8"/>
              </w:numPr>
              <w:tabs>
                <w:tab w:val="left" w:pos="337"/>
              </w:tabs>
              <w:ind w:left="337" w:hanging="337"/>
              <w:jc w:val="both"/>
              <w:rPr>
                <w:rFonts w:asciiTheme="minorHAnsi" w:hAnsiTheme="minorHAnsi" w:cs="Arial"/>
                <w:color w:val="222222"/>
                <w:sz w:val="20"/>
                <w:szCs w:val="20"/>
              </w:rPr>
            </w:pPr>
            <w:bookmarkStart w:id="9" w:name="Cell06"/>
            <w:bookmarkEnd w:id="9"/>
            <w:r>
              <w:rPr>
                <w:rFonts w:asciiTheme="minorHAnsi" w:hAnsiTheme="minorHAnsi" w:cs="Arial"/>
                <w:sz w:val="20"/>
                <w:szCs w:val="20"/>
              </w:rPr>
              <w:lastRenderedPageBreak/>
              <w:t xml:space="preserve">Chile participates in the </w:t>
            </w:r>
            <w:r w:rsidR="006620ED" w:rsidRPr="00B26A8B">
              <w:rPr>
                <w:rFonts w:asciiTheme="minorHAnsi" w:hAnsiTheme="minorHAnsi" w:cs="Arial"/>
                <w:sz w:val="20"/>
                <w:szCs w:val="20"/>
              </w:rPr>
              <w:t xml:space="preserve">current </w:t>
            </w:r>
            <w:r w:rsidR="006620ED" w:rsidRPr="00B26A8B">
              <w:rPr>
                <w:rFonts w:asciiTheme="minorHAnsi" w:hAnsiTheme="minorHAnsi"/>
                <w:sz w:val="20"/>
                <w:szCs w:val="20"/>
              </w:rPr>
              <w:t>Trade in Services Agreement</w:t>
            </w:r>
            <w:r w:rsidR="006620ED" w:rsidRPr="00B26A8B">
              <w:rPr>
                <w:rFonts w:asciiTheme="minorHAnsi" w:hAnsiTheme="minorHAnsi" w:cs="Arial"/>
                <w:sz w:val="20"/>
                <w:szCs w:val="20"/>
              </w:rPr>
              <w:t xml:space="preserve"> (TISA) negotiations, </w:t>
            </w:r>
            <w:r>
              <w:rPr>
                <w:rFonts w:asciiTheme="minorHAnsi" w:hAnsiTheme="minorHAnsi" w:cs="Arial"/>
                <w:sz w:val="20"/>
                <w:szCs w:val="20"/>
              </w:rPr>
              <w:t xml:space="preserve">which </w:t>
            </w:r>
            <w:r w:rsidR="006620ED" w:rsidRPr="00B26A8B">
              <w:rPr>
                <w:rFonts w:asciiTheme="minorHAnsi" w:hAnsiTheme="minorHAnsi" w:cs="Arial"/>
                <w:sz w:val="20"/>
                <w:szCs w:val="20"/>
              </w:rPr>
              <w:t>involve</w:t>
            </w:r>
            <w:r>
              <w:rPr>
                <w:rFonts w:asciiTheme="minorHAnsi" w:hAnsiTheme="minorHAnsi" w:cs="Arial"/>
                <w:sz w:val="20"/>
                <w:szCs w:val="20"/>
              </w:rPr>
              <w:t>s</w:t>
            </w:r>
            <w:r w:rsidR="006620ED" w:rsidRPr="00B26A8B">
              <w:rPr>
                <w:rFonts w:asciiTheme="minorHAnsi" w:hAnsiTheme="minorHAnsi" w:cs="Arial"/>
                <w:sz w:val="20"/>
                <w:szCs w:val="20"/>
              </w:rPr>
              <w:t xml:space="preserve"> </w:t>
            </w:r>
            <w:r w:rsidR="006620ED" w:rsidRPr="00B26A8B">
              <w:rPr>
                <w:rStyle w:val="hps"/>
                <w:rFonts w:asciiTheme="minorHAnsi" w:hAnsiTheme="minorHAnsi" w:cs="Arial"/>
                <w:color w:val="222222"/>
                <w:sz w:val="20"/>
                <w:szCs w:val="20"/>
              </w:rPr>
              <w:t>discussions to</w:t>
            </w:r>
            <w:r w:rsidR="006620ED" w:rsidRPr="00B26A8B">
              <w:rPr>
                <w:rFonts w:asciiTheme="minorHAnsi" w:hAnsiTheme="minorHAnsi" w:cs="Arial"/>
                <w:color w:val="222222"/>
                <w:sz w:val="20"/>
                <w:szCs w:val="20"/>
              </w:rPr>
              <w:t xml:space="preserve"> </w:t>
            </w:r>
            <w:r w:rsidR="006620ED" w:rsidRPr="00B26A8B">
              <w:rPr>
                <w:rStyle w:val="hps"/>
                <w:rFonts w:asciiTheme="minorHAnsi" w:hAnsiTheme="minorHAnsi" w:cs="Arial"/>
                <w:color w:val="222222"/>
                <w:sz w:val="20"/>
                <w:szCs w:val="20"/>
              </w:rPr>
              <w:t>negotiate an agreement</w:t>
            </w:r>
            <w:r w:rsidR="006620ED" w:rsidRPr="00B26A8B">
              <w:rPr>
                <w:rFonts w:asciiTheme="minorHAnsi" w:hAnsiTheme="minorHAnsi" w:cs="Arial"/>
                <w:color w:val="222222"/>
                <w:sz w:val="20"/>
                <w:szCs w:val="20"/>
              </w:rPr>
              <w:t xml:space="preserve"> </w:t>
            </w:r>
            <w:r w:rsidR="006620ED" w:rsidRPr="00B26A8B">
              <w:rPr>
                <w:rStyle w:val="hps"/>
                <w:rFonts w:asciiTheme="minorHAnsi" w:hAnsiTheme="minorHAnsi" w:cs="Arial"/>
                <w:color w:val="222222"/>
                <w:sz w:val="20"/>
                <w:szCs w:val="20"/>
              </w:rPr>
              <w:t>on trade in</w:t>
            </w:r>
            <w:r w:rsidR="006620ED" w:rsidRPr="00B26A8B">
              <w:rPr>
                <w:rFonts w:asciiTheme="minorHAnsi" w:hAnsiTheme="minorHAnsi" w:cs="Arial"/>
                <w:color w:val="222222"/>
                <w:sz w:val="20"/>
                <w:szCs w:val="20"/>
              </w:rPr>
              <w:t xml:space="preserve"> </w:t>
            </w:r>
            <w:r w:rsidR="006620ED" w:rsidRPr="00B26A8B">
              <w:rPr>
                <w:rStyle w:val="hps"/>
                <w:rFonts w:asciiTheme="minorHAnsi" w:hAnsiTheme="minorHAnsi" w:cs="Arial"/>
                <w:color w:val="222222"/>
                <w:sz w:val="20"/>
                <w:szCs w:val="20"/>
              </w:rPr>
              <w:t>services</w:t>
            </w:r>
            <w:r>
              <w:rPr>
                <w:rStyle w:val="hps"/>
                <w:rFonts w:asciiTheme="minorHAnsi" w:hAnsiTheme="minorHAnsi" w:cs="Arial"/>
                <w:color w:val="222222"/>
                <w:sz w:val="20"/>
                <w:szCs w:val="20"/>
              </w:rPr>
              <w:t xml:space="preserve"> among a wide range of WTO members</w:t>
            </w:r>
            <w:r w:rsidR="006620ED" w:rsidRPr="00B26A8B">
              <w:rPr>
                <w:rFonts w:asciiTheme="minorHAnsi" w:hAnsiTheme="minorHAnsi" w:cs="Arial"/>
                <w:color w:val="222222"/>
                <w:sz w:val="20"/>
                <w:szCs w:val="20"/>
              </w:rPr>
              <w:t>.</w:t>
            </w:r>
          </w:p>
          <w:p w:rsidR="006620ED" w:rsidRPr="00B26A8B" w:rsidRDefault="006620ED" w:rsidP="006620ED">
            <w:pPr>
              <w:pStyle w:val="Prrafodelista"/>
              <w:tabs>
                <w:tab w:val="left" w:pos="337"/>
              </w:tabs>
              <w:ind w:left="337"/>
              <w:jc w:val="both"/>
              <w:rPr>
                <w:rFonts w:asciiTheme="minorHAnsi" w:hAnsiTheme="minorHAnsi" w:cs="Arial"/>
                <w:color w:val="222222"/>
                <w:sz w:val="20"/>
                <w:szCs w:val="20"/>
              </w:rPr>
            </w:pPr>
          </w:p>
          <w:p w:rsidR="006620ED" w:rsidRPr="00B26A8B" w:rsidRDefault="006620ED" w:rsidP="006620ED">
            <w:pPr>
              <w:pStyle w:val="Prrafodelista"/>
              <w:numPr>
                <w:ilvl w:val="0"/>
                <w:numId w:val="8"/>
              </w:numPr>
              <w:tabs>
                <w:tab w:val="left" w:pos="337"/>
              </w:tabs>
              <w:ind w:left="337" w:hanging="337"/>
              <w:jc w:val="both"/>
              <w:rPr>
                <w:rFonts w:asciiTheme="minorHAnsi" w:hAnsiTheme="minorHAnsi" w:cs="Arial"/>
                <w:color w:val="222222"/>
                <w:sz w:val="20"/>
                <w:szCs w:val="20"/>
              </w:rPr>
            </w:pPr>
            <w:r w:rsidRPr="00B26A8B">
              <w:rPr>
                <w:rFonts w:asciiTheme="minorHAnsi" w:hAnsiTheme="minorHAnsi"/>
                <w:sz w:val="20"/>
                <w:szCs w:val="20"/>
              </w:rPr>
              <w:t xml:space="preserve">Chile </w:t>
            </w:r>
            <w:r w:rsidR="00AF032E">
              <w:rPr>
                <w:rFonts w:asciiTheme="minorHAnsi" w:hAnsiTheme="minorHAnsi"/>
                <w:sz w:val="20"/>
                <w:szCs w:val="20"/>
              </w:rPr>
              <w:t>is negotiating</w:t>
            </w:r>
            <w:r w:rsidRPr="00B26A8B">
              <w:rPr>
                <w:rFonts w:asciiTheme="minorHAnsi" w:hAnsiTheme="minorHAnsi"/>
                <w:sz w:val="20"/>
                <w:szCs w:val="20"/>
              </w:rPr>
              <w:t xml:space="preserve"> an </w:t>
            </w:r>
            <w:r w:rsidR="00AF032E">
              <w:rPr>
                <w:rFonts w:asciiTheme="minorHAnsi" w:hAnsiTheme="minorHAnsi"/>
                <w:sz w:val="20"/>
                <w:szCs w:val="20"/>
              </w:rPr>
              <w:t>economic integration initiative</w:t>
            </w:r>
            <w:r w:rsidRPr="00B26A8B">
              <w:rPr>
                <w:rFonts w:asciiTheme="minorHAnsi" w:hAnsiTheme="minorHAnsi"/>
                <w:sz w:val="20"/>
                <w:szCs w:val="20"/>
              </w:rPr>
              <w:t xml:space="preserve"> with </w:t>
            </w:r>
            <w:r w:rsidR="00AF032E">
              <w:rPr>
                <w:rFonts w:asciiTheme="minorHAnsi" w:hAnsiTheme="minorHAnsi"/>
                <w:sz w:val="20"/>
                <w:szCs w:val="20"/>
              </w:rPr>
              <w:t xml:space="preserve">the </w:t>
            </w:r>
            <w:r w:rsidRPr="00B26A8B">
              <w:rPr>
                <w:rFonts w:asciiTheme="minorHAnsi" w:hAnsiTheme="minorHAnsi"/>
                <w:sz w:val="20"/>
                <w:szCs w:val="20"/>
              </w:rPr>
              <w:t>Pacific Alliance Members (Colombia, Peru and Mexico)</w:t>
            </w:r>
            <w:r w:rsidR="00AF032E">
              <w:rPr>
                <w:rFonts w:asciiTheme="minorHAnsi" w:hAnsiTheme="minorHAnsi"/>
                <w:sz w:val="20"/>
                <w:szCs w:val="20"/>
              </w:rPr>
              <w:t xml:space="preserve">, </w:t>
            </w:r>
            <w:r w:rsidR="00FA4348">
              <w:rPr>
                <w:rFonts w:asciiTheme="minorHAnsi" w:hAnsiTheme="minorHAnsi"/>
                <w:sz w:val="20"/>
                <w:szCs w:val="20"/>
              </w:rPr>
              <w:t>which includes a services chapter</w:t>
            </w:r>
            <w:r w:rsidRPr="00B26A8B">
              <w:rPr>
                <w:rFonts w:asciiTheme="minorHAnsi" w:hAnsiTheme="minorHAnsi"/>
                <w:sz w:val="20"/>
                <w:szCs w:val="20"/>
              </w:rPr>
              <w:t>.</w:t>
            </w:r>
          </w:p>
          <w:p w:rsidR="006620ED" w:rsidRPr="00B26A8B" w:rsidRDefault="006620ED" w:rsidP="006620ED">
            <w:pPr>
              <w:pStyle w:val="Prrafodelista"/>
              <w:rPr>
                <w:rStyle w:val="hps"/>
                <w:rFonts w:asciiTheme="minorHAnsi" w:hAnsiTheme="minorHAnsi" w:cs="Arial"/>
                <w:color w:val="222222"/>
                <w:sz w:val="20"/>
                <w:szCs w:val="20"/>
              </w:rPr>
            </w:pPr>
          </w:p>
          <w:p w:rsidR="006620ED" w:rsidRPr="00B26A8B" w:rsidRDefault="006620ED" w:rsidP="006620ED">
            <w:pPr>
              <w:pStyle w:val="Prrafodelista"/>
              <w:numPr>
                <w:ilvl w:val="0"/>
                <w:numId w:val="8"/>
              </w:numPr>
              <w:tabs>
                <w:tab w:val="left" w:pos="337"/>
              </w:tabs>
              <w:ind w:left="337" w:hanging="337"/>
              <w:jc w:val="both"/>
              <w:rPr>
                <w:rStyle w:val="hps"/>
                <w:rFonts w:asciiTheme="minorHAnsi" w:hAnsiTheme="minorHAnsi" w:cs="Arial"/>
                <w:color w:val="222222"/>
                <w:sz w:val="20"/>
                <w:szCs w:val="20"/>
              </w:rPr>
            </w:pPr>
            <w:r w:rsidRPr="00B26A8B">
              <w:rPr>
                <w:rStyle w:val="hps"/>
                <w:rFonts w:asciiTheme="minorHAnsi" w:hAnsiTheme="minorHAnsi" w:cs="Arial"/>
                <w:color w:val="222222"/>
                <w:sz w:val="20"/>
                <w:szCs w:val="20"/>
              </w:rPr>
              <w:t>The</w:t>
            </w:r>
            <w:r w:rsidRPr="00B26A8B">
              <w:rPr>
                <w:rFonts w:asciiTheme="minorHAnsi" w:hAnsiTheme="minorHAnsi" w:cs="Arial"/>
                <w:color w:val="222222"/>
                <w:sz w:val="20"/>
                <w:szCs w:val="20"/>
              </w:rPr>
              <w:t xml:space="preserve"> </w:t>
            </w:r>
            <w:r w:rsidRPr="00B26A8B">
              <w:rPr>
                <w:rStyle w:val="hps"/>
                <w:rFonts w:asciiTheme="minorHAnsi" w:hAnsiTheme="minorHAnsi" w:cs="Arial"/>
                <w:color w:val="222222"/>
                <w:sz w:val="20"/>
                <w:szCs w:val="20"/>
              </w:rPr>
              <w:t>bill that</w:t>
            </w:r>
            <w:r w:rsidRPr="00B26A8B">
              <w:rPr>
                <w:rFonts w:asciiTheme="minorHAnsi" w:hAnsiTheme="minorHAnsi" w:cs="Arial"/>
                <w:color w:val="222222"/>
                <w:sz w:val="20"/>
                <w:szCs w:val="20"/>
              </w:rPr>
              <w:t xml:space="preserve"> </w:t>
            </w:r>
            <w:r w:rsidRPr="00B26A8B">
              <w:rPr>
                <w:rStyle w:val="hps"/>
                <w:rFonts w:asciiTheme="minorHAnsi" w:hAnsiTheme="minorHAnsi" w:cs="Arial"/>
                <w:color w:val="222222"/>
                <w:sz w:val="20"/>
                <w:szCs w:val="20"/>
              </w:rPr>
              <w:t>allows</w:t>
            </w:r>
            <w:r w:rsidRPr="00B26A8B">
              <w:rPr>
                <w:rFonts w:asciiTheme="minorHAnsi" w:hAnsiTheme="minorHAnsi" w:cs="Arial"/>
                <w:color w:val="222222"/>
                <w:sz w:val="20"/>
                <w:szCs w:val="20"/>
              </w:rPr>
              <w:t xml:space="preserve"> </w:t>
            </w:r>
            <w:r w:rsidRPr="00B26A8B">
              <w:rPr>
                <w:rStyle w:val="hps"/>
                <w:rFonts w:asciiTheme="minorHAnsi" w:hAnsiTheme="minorHAnsi" w:cs="Arial"/>
                <w:color w:val="222222"/>
                <w:sz w:val="20"/>
                <w:szCs w:val="20"/>
              </w:rPr>
              <w:t>the introduction</w:t>
            </w:r>
            <w:r w:rsidRPr="00B26A8B">
              <w:rPr>
                <w:rFonts w:asciiTheme="minorHAnsi" w:hAnsiTheme="minorHAnsi" w:cs="Arial"/>
                <w:color w:val="222222"/>
                <w:sz w:val="20"/>
                <w:szCs w:val="20"/>
              </w:rPr>
              <w:t xml:space="preserve"> </w:t>
            </w:r>
            <w:r w:rsidRPr="00B26A8B">
              <w:rPr>
                <w:rStyle w:val="hps"/>
                <w:rFonts w:asciiTheme="minorHAnsi" w:hAnsiTheme="minorHAnsi" w:cs="Arial"/>
                <w:color w:val="222222"/>
                <w:sz w:val="20"/>
                <w:szCs w:val="20"/>
              </w:rPr>
              <w:t>of digital terrestrial</w:t>
            </w:r>
            <w:r w:rsidRPr="00B26A8B">
              <w:rPr>
                <w:rFonts w:asciiTheme="minorHAnsi" w:hAnsiTheme="minorHAnsi" w:cs="Arial"/>
                <w:color w:val="222222"/>
                <w:sz w:val="20"/>
                <w:szCs w:val="20"/>
              </w:rPr>
              <w:t xml:space="preserve"> </w:t>
            </w:r>
            <w:r w:rsidRPr="00B26A8B">
              <w:rPr>
                <w:rStyle w:val="hps"/>
                <w:rFonts w:asciiTheme="minorHAnsi" w:hAnsiTheme="minorHAnsi" w:cs="Arial"/>
                <w:color w:val="222222"/>
                <w:sz w:val="20"/>
                <w:szCs w:val="20"/>
              </w:rPr>
              <w:t>television</w:t>
            </w:r>
            <w:r w:rsidRPr="00B26A8B">
              <w:rPr>
                <w:rFonts w:asciiTheme="minorHAnsi" w:hAnsiTheme="minorHAnsi" w:cs="Arial"/>
                <w:color w:val="222222"/>
                <w:sz w:val="20"/>
                <w:szCs w:val="20"/>
              </w:rPr>
              <w:t xml:space="preserve"> </w:t>
            </w:r>
            <w:r w:rsidRPr="00B26A8B">
              <w:rPr>
                <w:rStyle w:val="hps"/>
                <w:rFonts w:asciiTheme="minorHAnsi" w:hAnsiTheme="minorHAnsi" w:cs="Arial"/>
                <w:color w:val="222222"/>
                <w:sz w:val="20"/>
                <w:szCs w:val="20"/>
              </w:rPr>
              <w:t xml:space="preserve">was </w:t>
            </w:r>
            <w:proofErr w:type="spellStart"/>
            <w:r w:rsidRPr="00B26A8B">
              <w:rPr>
                <w:rStyle w:val="hps"/>
                <w:rFonts w:asciiTheme="minorHAnsi" w:hAnsiTheme="minorHAnsi" w:cs="Arial"/>
                <w:color w:val="222222"/>
                <w:sz w:val="20"/>
                <w:szCs w:val="20"/>
              </w:rPr>
              <w:t>aprovved</w:t>
            </w:r>
            <w:proofErr w:type="spellEnd"/>
            <w:r w:rsidRPr="00B26A8B">
              <w:rPr>
                <w:rFonts w:asciiTheme="minorHAnsi" w:hAnsiTheme="minorHAnsi" w:cs="Arial"/>
                <w:color w:val="222222"/>
                <w:sz w:val="20"/>
                <w:szCs w:val="20"/>
              </w:rPr>
              <w:t xml:space="preserve"> </w:t>
            </w:r>
            <w:r w:rsidRPr="00B26A8B">
              <w:rPr>
                <w:rStyle w:val="hps"/>
                <w:rFonts w:asciiTheme="minorHAnsi" w:hAnsiTheme="minorHAnsi" w:cs="Arial"/>
                <w:color w:val="222222"/>
                <w:sz w:val="20"/>
                <w:szCs w:val="20"/>
              </w:rPr>
              <w:t>in the Congress,</w:t>
            </w:r>
            <w:r w:rsidRPr="00B26A8B">
              <w:rPr>
                <w:rFonts w:asciiTheme="minorHAnsi" w:hAnsiTheme="minorHAnsi" w:cs="Arial"/>
                <w:color w:val="222222"/>
                <w:sz w:val="20"/>
                <w:szCs w:val="20"/>
              </w:rPr>
              <w:t xml:space="preserve"> which </w:t>
            </w:r>
            <w:r w:rsidRPr="00B26A8B">
              <w:rPr>
                <w:rStyle w:val="hps"/>
                <w:rFonts w:asciiTheme="minorHAnsi" w:hAnsiTheme="minorHAnsi" w:cs="Arial"/>
                <w:color w:val="222222"/>
                <w:sz w:val="20"/>
                <w:szCs w:val="20"/>
              </w:rPr>
              <w:t>will be</w:t>
            </w:r>
            <w:r w:rsidRPr="00B26A8B">
              <w:rPr>
                <w:rFonts w:asciiTheme="minorHAnsi" w:hAnsiTheme="minorHAnsi" w:cs="Arial"/>
                <w:color w:val="222222"/>
                <w:sz w:val="20"/>
                <w:szCs w:val="20"/>
              </w:rPr>
              <w:t xml:space="preserve"> </w:t>
            </w:r>
            <w:r w:rsidRPr="00B26A8B">
              <w:rPr>
                <w:rStyle w:val="hps"/>
                <w:rFonts w:asciiTheme="minorHAnsi" w:hAnsiTheme="minorHAnsi" w:cs="Arial"/>
                <w:color w:val="222222"/>
                <w:sz w:val="20"/>
                <w:szCs w:val="20"/>
              </w:rPr>
              <w:t>enacted</w:t>
            </w:r>
            <w:r w:rsidRPr="00B26A8B">
              <w:rPr>
                <w:rFonts w:asciiTheme="minorHAnsi" w:hAnsiTheme="minorHAnsi" w:cs="Arial"/>
                <w:color w:val="222222"/>
                <w:sz w:val="20"/>
                <w:szCs w:val="20"/>
              </w:rPr>
              <w:t xml:space="preserve"> </w:t>
            </w:r>
            <w:r w:rsidRPr="00B26A8B">
              <w:rPr>
                <w:rStyle w:val="hps"/>
                <w:rFonts w:asciiTheme="minorHAnsi" w:hAnsiTheme="minorHAnsi" w:cs="Arial"/>
                <w:color w:val="222222"/>
                <w:sz w:val="20"/>
                <w:szCs w:val="20"/>
              </w:rPr>
              <w:t>soon</w:t>
            </w:r>
            <w:r w:rsidRPr="00B26A8B">
              <w:rPr>
                <w:rFonts w:asciiTheme="minorHAnsi" w:hAnsiTheme="minorHAnsi" w:cs="Arial"/>
                <w:color w:val="222222"/>
                <w:sz w:val="20"/>
                <w:szCs w:val="20"/>
              </w:rPr>
              <w:t xml:space="preserve"> </w:t>
            </w:r>
            <w:r w:rsidRPr="00B26A8B">
              <w:rPr>
                <w:rStyle w:val="hps"/>
                <w:rFonts w:asciiTheme="minorHAnsi" w:hAnsiTheme="minorHAnsi" w:cs="Arial"/>
                <w:color w:val="222222"/>
                <w:sz w:val="20"/>
                <w:szCs w:val="20"/>
              </w:rPr>
              <w:t>in our country.</w:t>
            </w:r>
          </w:p>
          <w:p w:rsidR="00F15B50" w:rsidRPr="00B26A8B" w:rsidRDefault="00F15B50" w:rsidP="00F15B50">
            <w:pPr>
              <w:pStyle w:val="Prrafodelista"/>
              <w:rPr>
                <w:rStyle w:val="hps"/>
                <w:rFonts w:asciiTheme="minorHAnsi" w:hAnsiTheme="minorHAnsi" w:cs="Arial"/>
                <w:color w:val="222222"/>
                <w:sz w:val="20"/>
                <w:szCs w:val="20"/>
              </w:rPr>
            </w:pPr>
          </w:p>
          <w:p w:rsidR="00F15B50" w:rsidRPr="00B26A8B" w:rsidRDefault="00F15B50" w:rsidP="006620ED">
            <w:pPr>
              <w:pStyle w:val="Prrafodelista"/>
              <w:numPr>
                <w:ilvl w:val="0"/>
                <w:numId w:val="8"/>
              </w:numPr>
              <w:tabs>
                <w:tab w:val="left" w:pos="337"/>
              </w:tabs>
              <w:ind w:left="337" w:hanging="337"/>
              <w:jc w:val="both"/>
              <w:rPr>
                <w:rStyle w:val="hps"/>
                <w:rFonts w:asciiTheme="minorHAnsi" w:hAnsiTheme="minorHAnsi" w:cs="Arial"/>
                <w:color w:val="222222"/>
                <w:sz w:val="20"/>
                <w:szCs w:val="20"/>
              </w:rPr>
            </w:pPr>
            <w:r w:rsidRPr="00B26A8B">
              <w:rPr>
                <w:rFonts w:asciiTheme="minorHAnsi" w:hAnsiTheme="minorHAnsi" w:cs="Arial"/>
                <w:sz w:val="20"/>
                <w:szCs w:val="20"/>
                <w:lang w:val="en-AU"/>
              </w:rPr>
              <w:t>Chile is currently in the process of elimi</w:t>
            </w:r>
            <w:r w:rsidR="00FA4348">
              <w:rPr>
                <w:rFonts w:asciiTheme="minorHAnsi" w:hAnsiTheme="minorHAnsi" w:cs="Arial"/>
                <w:sz w:val="20"/>
                <w:szCs w:val="20"/>
                <w:lang w:val="en-AU"/>
              </w:rPr>
              <w:t>nating domestic long-</w:t>
            </w:r>
            <w:r w:rsidRPr="00B26A8B">
              <w:rPr>
                <w:rFonts w:asciiTheme="minorHAnsi" w:hAnsiTheme="minorHAnsi" w:cs="Arial"/>
                <w:sz w:val="20"/>
                <w:szCs w:val="20"/>
                <w:lang w:val="en-AU"/>
              </w:rPr>
              <w:t xml:space="preserve">distance </w:t>
            </w:r>
            <w:r w:rsidR="00FA4348">
              <w:rPr>
                <w:rFonts w:asciiTheme="minorHAnsi" w:hAnsiTheme="minorHAnsi" w:cs="Arial"/>
                <w:sz w:val="20"/>
                <w:szCs w:val="20"/>
                <w:lang w:val="en-AU"/>
              </w:rPr>
              <w:t xml:space="preserve">telephone charges and domestic </w:t>
            </w:r>
            <w:r w:rsidRPr="00B26A8B">
              <w:rPr>
                <w:rFonts w:asciiTheme="minorHAnsi" w:hAnsiTheme="minorHAnsi" w:cs="Arial"/>
                <w:sz w:val="20"/>
                <w:szCs w:val="20"/>
                <w:lang w:val="en-AU"/>
              </w:rPr>
              <w:t>area codes</w:t>
            </w:r>
            <w:r w:rsidR="00FA4348">
              <w:rPr>
                <w:rFonts w:asciiTheme="minorHAnsi" w:hAnsiTheme="minorHAnsi" w:cs="Arial"/>
                <w:sz w:val="20"/>
                <w:szCs w:val="20"/>
                <w:lang w:val="en-AU"/>
              </w:rPr>
              <w:t xml:space="preserve">. Additionally implementing </w:t>
            </w:r>
            <w:proofErr w:type="gramStart"/>
            <w:r w:rsidR="00FA4348">
              <w:rPr>
                <w:rFonts w:asciiTheme="minorHAnsi" w:hAnsiTheme="minorHAnsi" w:cs="Arial"/>
                <w:sz w:val="20"/>
                <w:szCs w:val="20"/>
                <w:lang w:val="en-AU"/>
              </w:rPr>
              <w:t>an</w:t>
            </w:r>
            <w:proofErr w:type="gramEnd"/>
            <w:r w:rsidR="00FA4348">
              <w:rPr>
                <w:rFonts w:asciiTheme="minorHAnsi" w:hAnsiTheme="minorHAnsi" w:cs="Arial"/>
                <w:sz w:val="20"/>
                <w:szCs w:val="20"/>
                <w:lang w:val="en-AU"/>
              </w:rPr>
              <w:t xml:space="preserve"> harmonisation of local </w:t>
            </w:r>
            <w:r w:rsidRPr="00B26A8B">
              <w:rPr>
                <w:rFonts w:asciiTheme="minorHAnsi" w:hAnsiTheme="minorHAnsi" w:cs="Arial"/>
                <w:sz w:val="20"/>
                <w:szCs w:val="20"/>
                <w:lang w:val="en-AU"/>
              </w:rPr>
              <w:t xml:space="preserve">telephone numbers </w:t>
            </w:r>
            <w:proofErr w:type="spellStart"/>
            <w:r w:rsidR="00FA4348">
              <w:rPr>
                <w:rFonts w:asciiTheme="minorHAnsi" w:hAnsiTheme="minorHAnsi" w:cs="Arial"/>
                <w:sz w:val="20"/>
                <w:szCs w:val="20"/>
                <w:lang w:val="en-AU"/>
              </w:rPr>
              <w:t>stablishing</w:t>
            </w:r>
            <w:proofErr w:type="spellEnd"/>
            <w:r w:rsidR="00FA4348">
              <w:rPr>
                <w:rFonts w:asciiTheme="minorHAnsi" w:hAnsiTheme="minorHAnsi" w:cs="Arial"/>
                <w:sz w:val="20"/>
                <w:szCs w:val="20"/>
                <w:lang w:val="en-AU"/>
              </w:rPr>
              <w:t xml:space="preserve"> a </w:t>
            </w:r>
            <w:r w:rsidR="00524AF1">
              <w:rPr>
                <w:rFonts w:asciiTheme="minorHAnsi" w:hAnsiTheme="minorHAnsi" w:cs="Arial"/>
                <w:sz w:val="20"/>
                <w:szCs w:val="20"/>
                <w:lang w:val="en-AU"/>
              </w:rPr>
              <w:t>national standard</w:t>
            </w:r>
            <w:r w:rsidRPr="00B26A8B">
              <w:rPr>
                <w:rFonts w:asciiTheme="minorHAnsi" w:hAnsiTheme="minorHAnsi" w:cs="Arial"/>
                <w:sz w:val="20"/>
                <w:szCs w:val="20"/>
                <w:lang w:val="en-AU"/>
              </w:rPr>
              <w:t xml:space="preserve">. This </w:t>
            </w:r>
            <w:proofErr w:type="gramStart"/>
            <w:r w:rsidRPr="00B26A8B">
              <w:rPr>
                <w:rFonts w:asciiTheme="minorHAnsi" w:hAnsiTheme="minorHAnsi" w:cs="Arial"/>
                <w:sz w:val="20"/>
                <w:szCs w:val="20"/>
                <w:lang w:val="en-AU"/>
              </w:rPr>
              <w:t>process, that</w:t>
            </w:r>
            <w:proofErr w:type="gramEnd"/>
            <w:r w:rsidRPr="00B26A8B">
              <w:rPr>
                <w:rFonts w:asciiTheme="minorHAnsi" w:hAnsiTheme="minorHAnsi" w:cs="Arial"/>
                <w:sz w:val="20"/>
                <w:szCs w:val="20"/>
                <w:lang w:val="en-AU"/>
              </w:rPr>
              <w:t xml:space="preserve"> begun in January 2012</w:t>
            </w:r>
            <w:r w:rsidR="00002C75">
              <w:rPr>
                <w:rFonts w:asciiTheme="minorHAnsi" w:hAnsiTheme="minorHAnsi" w:cs="Arial"/>
                <w:sz w:val="20"/>
                <w:szCs w:val="20"/>
                <w:lang w:val="en-AU"/>
              </w:rPr>
              <w:t>,</w:t>
            </w:r>
            <w:r w:rsidRPr="00B26A8B">
              <w:rPr>
                <w:rFonts w:asciiTheme="minorHAnsi" w:hAnsiTheme="minorHAnsi" w:cs="Arial"/>
                <w:sz w:val="20"/>
                <w:szCs w:val="20"/>
                <w:lang w:val="en-AU"/>
              </w:rPr>
              <w:t xml:space="preserve"> is expected to end in 2014.</w:t>
            </w:r>
          </w:p>
          <w:p w:rsidR="001F22A2" w:rsidRPr="00B26A8B" w:rsidRDefault="001F22A2">
            <w:pPr>
              <w:rPr>
                <w:rFonts w:asciiTheme="minorHAnsi" w:hAnsiTheme="minorHAnsi"/>
                <w:color w:val="808080"/>
                <w:sz w:val="20"/>
                <w:lang w:val="en-US"/>
              </w:rPr>
            </w:pPr>
          </w:p>
        </w:tc>
      </w:tr>
      <w:tr w:rsidR="001A1859" w:rsidRPr="00B26A8B">
        <w:tc>
          <w:tcPr>
            <w:tcW w:w="3524" w:type="dxa"/>
          </w:tcPr>
          <w:p w:rsidR="001A1859" w:rsidRPr="00B26A8B" w:rsidRDefault="001A1859">
            <w:pPr>
              <w:rPr>
                <w:rFonts w:asciiTheme="minorHAnsi" w:hAnsiTheme="minorHAnsi"/>
                <w:i/>
                <w:color w:val="808080"/>
                <w:sz w:val="20"/>
              </w:rPr>
            </w:pPr>
            <w:r w:rsidRPr="00B26A8B">
              <w:rPr>
                <w:rFonts w:asciiTheme="minorHAnsi" w:hAnsiTheme="minorHAnsi"/>
                <w:i/>
                <w:color w:val="808080"/>
                <w:sz w:val="20"/>
              </w:rPr>
              <w:lastRenderedPageBreak/>
              <w:t xml:space="preserve">Website for further information:  </w:t>
            </w:r>
          </w:p>
        </w:tc>
        <w:tc>
          <w:tcPr>
            <w:tcW w:w="5387" w:type="dxa"/>
          </w:tcPr>
          <w:p w:rsidR="006620ED" w:rsidRPr="00B26A8B" w:rsidRDefault="005109EB" w:rsidP="006620ED">
            <w:pPr>
              <w:rPr>
                <w:rFonts w:asciiTheme="minorHAnsi" w:hAnsiTheme="minorHAnsi" w:cs="Arial"/>
                <w:sz w:val="20"/>
                <w:lang w:val="en-US"/>
              </w:rPr>
            </w:pPr>
            <w:hyperlink r:id="rId14" w:history="1">
              <w:r w:rsidR="00552691" w:rsidRPr="00B26A8B">
                <w:rPr>
                  <w:rStyle w:val="Hipervnculo"/>
                  <w:rFonts w:asciiTheme="minorHAnsi" w:hAnsiTheme="minorHAnsi" w:cs="Arial"/>
                  <w:sz w:val="20"/>
                  <w:lang w:val="en-US"/>
                </w:rPr>
                <w:t>www.subtel.gob.cl</w:t>
              </w:r>
            </w:hyperlink>
          </w:p>
          <w:p w:rsidR="006620ED" w:rsidRPr="00B26A8B" w:rsidRDefault="005109EB" w:rsidP="006620ED">
            <w:pPr>
              <w:rPr>
                <w:rFonts w:asciiTheme="minorHAnsi" w:hAnsiTheme="minorHAnsi" w:cs="Arial"/>
                <w:sz w:val="20"/>
                <w:lang w:val="en-US"/>
              </w:rPr>
            </w:pPr>
            <w:hyperlink r:id="rId15" w:history="1">
              <w:r w:rsidR="00552691" w:rsidRPr="00B26A8B">
                <w:rPr>
                  <w:rStyle w:val="Hipervnculo"/>
                  <w:rFonts w:asciiTheme="minorHAnsi" w:hAnsiTheme="minorHAnsi" w:cs="Arial"/>
                  <w:sz w:val="20"/>
                  <w:lang w:val="en-US"/>
                </w:rPr>
                <w:t>www.impulsocompetitivo.gob.cl</w:t>
              </w:r>
            </w:hyperlink>
          </w:p>
          <w:p w:rsidR="00040D19" w:rsidRPr="00B26A8B" w:rsidRDefault="005109EB" w:rsidP="00040D19">
            <w:pPr>
              <w:rPr>
                <w:rFonts w:asciiTheme="minorHAnsi" w:hAnsiTheme="minorHAnsi" w:cs="Arial"/>
                <w:sz w:val="20"/>
                <w:lang w:val="en-US"/>
              </w:rPr>
            </w:pPr>
            <w:hyperlink r:id="rId16" w:history="1">
              <w:r w:rsidR="00552691" w:rsidRPr="00B26A8B">
                <w:rPr>
                  <w:rStyle w:val="Hipervnculo"/>
                  <w:rFonts w:asciiTheme="minorHAnsi" w:hAnsiTheme="minorHAnsi" w:cs="Arial"/>
                  <w:sz w:val="20"/>
                  <w:lang w:val="en-US"/>
                </w:rPr>
                <w:t>www.jac-chile.cl</w:t>
              </w:r>
            </w:hyperlink>
          </w:p>
          <w:p w:rsidR="00040D19" w:rsidRPr="00B26A8B" w:rsidRDefault="005109EB" w:rsidP="00040D19">
            <w:pPr>
              <w:rPr>
                <w:rFonts w:asciiTheme="minorHAnsi" w:hAnsiTheme="minorHAnsi" w:cs="Arial"/>
                <w:sz w:val="20"/>
                <w:lang w:val="en-US"/>
              </w:rPr>
            </w:pPr>
            <w:hyperlink r:id="rId17" w:history="1">
              <w:r w:rsidR="00552691" w:rsidRPr="00B26A8B">
                <w:rPr>
                  <w:rStyle w:val="Hipervnculo"/>
                  <w:rFonts w:asciiTheme="minorHAnsi" w:hAnsiTheme="minorHAnsi" w:cs="Arial"/>
                  <w:sz w:val="20"/>
                  <w:lang w:val="en-US"/>
                </w:rPr>
                <w:t>www.bcn.cl</w:t>
              </w:r>
            </w:hyperlink>
          </w:p>
          <w:p w:rsidR="001A1859" w:rsidRPr="00B26A8B" w:rsidRDefault="001A1859" w:rsidP="00040D19">
            <w:pPr>
              <w:rPr>
                <w:rFonts w:asciiTheme="minorHAnsi" w:hAnsiTheme="minorHAnsi" w:cs="Arial"/>
                <w:sz w:val="20"/>
                <w:lang w:val="en-US"/>
              </w:rPr>
            </w:pPr>
          </w:p>
        </w:tc>
        <w:tc>
          <w:tcPr>
            <w:tcW w:w="5670" w:type="dxa"/>
          </w:tcPr>
          <w:p w:rsidR="006620ED" w:rsidRPr="00B26A8B" w:rsidRDefault="00040D19" w:rsidP="006620ED">
            <w:pPr>
              <w:rPr>
                <w:rFonts w:asciiTheme="minorHAnsi" w:hAnsiTheme="minorHAnsi"/>
                <w:sz w:val="20"/>
                <w:lang w:val="en-US"/>
              </w:rPr>
            </w:pPr>
            <w:r w:rsidRPr="00B26A8B">
              <w:rPr>
                <w:rFonts w:asciiTheme="minorHAnsi" w:hAnsiTheme="minorHAnsi"/>
                <w:sz w:val="20"/>
                <w:lang w:val="en-US"/>
              </w:rPr>
              <w:t>www.direcon.gob.c</w:t>
            </w:r>
            <w:r w:rsidRPr="00B26A8B">
              <w:rPr>
                <w:rStyle w:val="Hipervnculo"/>
                <w:rFonts w:asciiTheme="minorHAnsi" w:hAnsiTheme="minorHAnsi"/>
                <w:color w:val="auto"/>
                <w:sz w:val="20"/>
                <w:u w:val="none"/>
                <w:lang w:val="en-US"/>
              </w:rPr>
              <w:t>l</w:t>
            </w:r>
          </w:p>
          <w:p w:rsidR="001A1859" w:rsidRPr="00B26A8B" w:rsidRDefault="00040D19" w:rsidP="006620ED">
            <w:pPr>
              <w:rPr>
                <w:rFonts w:asciiTheme="minorHAnsi" w:hAnsiTheme="minorHAnsi" w:cs="Arial"/>
                <w:sz w:val="20"/>
                <w:lang w:val="en-US"/>
              </w:rPr>
            </w:pPr>
            <w:r w:rsidRPr="00B26A8B">
              <w:rPr>
                <w:rFonts w:asciiTheme="minorHAnsi" w:hAnsiTheme="minorHAnsi" w:cs="Arial"/>
                <w:sz w:val="20"/>
                <w:lang w:val="en-US"/>
              </w:rPr>
              <w:t>alianzapacifico.net</w:t>
            </w:r>
          </w:p>
          <w:p w:rsidR="00CD5382" w:rsidRPr="00B26A8B" w:rsidRDefault="00CD5382" w:rsidP="006620ED">
            <w:pPr>
              <w:rPr>
                <w:rFonts w:asciiTheme="minorHAnsi" w:hAnsiTheme="minorHAnsi" w:cs="Arial"/>
                <w:i/>
                <w:sz w:val="20"/>
              </w:rPr>
            </w:pPr>
          </w:p>
        </w:tc>
      </w:tr>
      <w:tr w:rsidR="001A1859" w:rsidRPr="00951EE2">
        <w:tc>
          <w:tcPr>
            <w:tcW w:w="3524" w:type="dxa"/>
          </w:tcPr>
          <w:p w:rsidR="001A1859" w:rsidRPr="00B26A8B" w:rsidRDefault="001A1859">
            <w:pPr>
              <w:rPr>
                <w:rFonts w:asciiTheme="minorHAnsi" w:hAnsiTheme="minorHAnsi"/>
                <w:i/>
                <w:color w:val="808080"/>
                <w:sz w:val="20"/>
              </w:rPr>
            </w:pPr>
            <w:r w:rsidRPr="00B26A8B">
              <w:rPr>
                <w:rFonts w:asciiTheme="minorHAnsi" w:hAnsiTheme="minorHAnsi"/>
                <w:i/>
                <w:color w:val="808080"/>
                <w:sz w:val="20"/>
              </w:rPr>
              <w:t>Contact point for further details:</w:t>
            </w:r>
          </w:p>
        </w:tc>
        <w:tc>
          <w:tcPr>
            <w:tcW w:w="5387" w:type="dxa"/>
          </w:tcPr>
          <w:p w:rsidR="009E4A73" w:rsidRPr="00B26A8B" w:rsidRDefault="006620ED">
            <w:pPr>
              <w:rPr>
                <w:rStyle w:val="Hipervnculo"/>
                <w:rFonts w:asciiTheme="minorHAnsi" w:hAnsiTheme="minorHAnsi" w:cs="Arial"/>
                <w:color w:val="auto"/>
                <w:sz w:val="20"/>
                <w:u w:val="none"/>
                <w:lang w:val="es-CL"/>
              </w:rPr>
            </w:pPr>
            <w:r w:rsidRPr="00B26A8B">
              <w:rPr>
                <w:rFonts w:asciiTheme="minorHAnsi" w:hAnsiTheme="minorHAnsi" w:cs="Arial"/>
                <w:sz w:val="20"/>
                <w:lang w:val="es-CL"/>
              </w:rPr>
              <w:t xml:space="preserve">María Loreto Lynch: </w:t>
            </w:r>
            <w:hyperlink r:id="rId18" w:history="1">
              <w:r w:rsidR="009E4A73" w:rsidRPr="009954E6">
                <w:rPr>
                  <w:rStyle w:val="Hipervnculo"/>
                  <w:rFonts w:asciiTheme="minorHAnsi" w:hAnsiTheme="minorHAnsi" w:cs="Arial"/>
                  <w:sz w:val="20"/>
                  <w:lang w:val="es-CL"/>
                </w:rPr>
                <w:t>mlynch@direcon.gob.cl</w:t>
              </w:r>
            </w:hyperlink>
          </w:p>
          <w:p w:rsidR="006620ED" w:rsidRPr="00B26A8B" w:rsidRDefault="006620ED">
            <w:pPr>
              <w:rPr>
                <w:rFonts w:asciiTheme="minorHAnsi" w:hAnsiTheme="minorHAnsi" w:cs="Arial"/>
                <w:i/>
                <w:sz w:val="20"/>
                <w:lang w:val="es-CL"/>
              </w:rPr>
            </w:pPr>
          </w:p>
        </w:tc>
        <w:tc>
          <w:tcPr>
            <w:tcW w:w="5670" w:type="dxa"/>
          </w:tcPr>
          <w:p w:rsidR="001A1859" w:rsidRPr="00B26A8B" w:rsidRDefault="001A1859">
            <w:pPr>
              <w:rPr>
                <w:rFonts w:asciiTheme="minorHAnsi" w:hAnsiTheme="minorHAnsi" w:cs="Arial"/>
                <w:i/>
                <w:sz w:val="20"/>
                <w:lang w:val="es-CL"/>
              </w:rPr>
            </w:pPr>
          </w:p>
        </w:tc>
      </w:tr>
      <w:tr w:rsidR="001F22A2" w:rsidRPr="00B26A8B">
        <w:tc>
          <w:tcPr>
            <w:tcW w:w="3524" w:type="dxa"/>
          </w:tcPr>
          <w:p w:rsidR="001F22A2" w:rsidRPr="00B26A8B" w:rsidRDefault="001F22A2">
            <w:pPr>
              <w:rPr>
                <w:rFonts w:asciiTheme="minorHAnsi" w:hAnsiTheme="minorHAnsi"/>
                <w:b/>
                <w:i/>
                <w:sz w:val="20"/>
              </w:rPr>
            </w:pPr>
            <w:bookmarkStart w:id="10" w:name="Row4"/>
            <w:r w:rsidRPr="00B26A8B">
              <w:rPr>
                <w:rFonts w:asciiTheme="minorHAnsi" w:hAnsiTheme="minorHAnsi"/>
                <w:b/>
                <w:i/>
                <w:sz w:val="20"/>
              </w:rPr>
              <w:t>Investment</w:t>
            </w:r>
            <w:bookmarkEnd w:id="10"/>
          </w:p>
          <w:p w:rsidR="001F22A2" w:rsidRPr="00B26A8B" w:rsidRDefault="001F22A2">
            <w:pPr>
              <w:rPr>
                <w:rFonts w:asciiTheme="minorHAnsi" w:hAnsiTheme="minorHAnsi"/>
                <w:b/>
                <w:i/>
                <w:sz w:val="20"/>
              </w:rPr>
            </w:pPr>
          </w:p>
        </w:tc>
        <w:tc>
          <w:tcPr>
            <w:tcW w:w="5387" w:type="dxa"/>
          </w:tcPr>
          <w:p w:rsidR="00C919EF" w:rsidRPr="00B26A8B" w:rsidRDefault="00C919EF">
            <w:pPr>
              <w:rPr>
                <w:rStyle w:val="hps"/>
                <w:rFonts w:asciiTheme="minorHAnsi" w:hAnsiTheme="minorHAnsi" w:cs="Arial"/>
                <w:sz w:val="20"/>
                <w:lang w:val="en-US"/>
              </w:rPr>
            </w:pPr>
            <w:bookmarkStart w:id="11" w:name="Cell07"/>
            <w:bookmarkEnd w:id="11"/>
            <w:r w:rsidRPr="00B26A8B">
              <w:rPr>
                <w:rStyle w:val="hps"/>
                <w:rFonts w:asciiTheme="minorHAnsi" w:hAnsiTheme="minorHAnsi" w:cs="Arial"/>
                <w:sz w:val="20"/>
                <w:u w:val="single"/>
                <w:lang w:val="en-US"/>
              </w:rPr>
              <w:t>Agreements</w:t>
            </w:r>
            <w:r w:rsidRPr="00B26A8B">
              <w:rPr>
                <w:rStyle w:val="hps"/>
                <w:rFonts w:asciiTheme="minorHAnsi" w:hAnsiTheme="minorHAnsi" w:cs="Arial"/>
                <w:sz w:val="20"/>
                <w:lang w:val="en-US"/>
              </w:rPr>
              <w:t>:</w:t>
            </w:r>
          </w:p>
          <w:p w:rsidR="00C919EF" w:rsidRPr="00B26A8B" w:rsidRDefault="00C919EF">
            <w:pPr>
              <w:rPr>
                <w:rFonts w:asciiTheme="minorHAnsi" w:eastAsia="SimSun" w:hAnsiTheme="minorHAnsi"/>
                <w:sz w:val="20"/>
                <w:lang w:eastAsia="zh-CN"/>
              </w:rPr>
            </w:pPr>
          </w:p>
          <w:p w:rsidR="001F22A2" w:rsidRPr="000920CF" w:rsidRDefault="000920CF" w:rsidP="000920CF">
            <w:pPr>
              <w:pStyle w:val="Prrafodelista"/>
              <w:numPr>
                <w:ilvl w:val="0"/>
                <w:numId w:val="8"/>
              </w:numPr>
              <w:ind w:left="338" w:hanging="338"/>
              <w:jc w:val="both"/>
              <w:rPr>
                <w:rFonts w:asciiTheme="minorHAnsi" w:hAnsiTheme="minorHAnsi"/>
                <w:sz w:val="20"/>
              </w:rPr>
            </w:pPr>
            <w:r w:rsidRPr="000920CF">
              <w:rPr>
                <w:rFonts w:asciiTheme="minorHAnsi" w:hAnsiTheme="minorHAnsi"/>
                <w:sz w:val="20"/>
              </w:rPr>
              <w:t>Supplementary</w:t>
            </w:r>
            <w:r w:rsidR="006620ED" w:rsidRPr="000920CF">
              <w:rPr>
                <w:rFonts w:asciiTheme="minorHAnsi" w:hAnsiTheme="minorHAnsi"/>
                <w:sz w:val="20"/>
              </w:rPr>
              <w:t xml:space="preserve"> Agreement on Investment of the Free </w:t>
            </w:r>
            <w:r w:rsidR="006620ED" w:rsidRPr="000920CF">
              <w:rPr>
                <w:rFonts w:asciiTheme="minorHAnsi" w:hAnsiTheme="minorHAnsi"/>
                <w:sz w:val="20"/>
              </w:rPr>
              <w:lastRenderedPageBreak/>
              <w:t>Trade Agreement between the Government of the People's Republic of China and the Government of the Republic of Chile, signed in Vladivostok, on September 9, 2012.</w:t>
            </w:r>
          </w:p>
          <w:p w:rsidR="006620ED" w:rsidRPr="00B26A8B" w:rsidRDefault="006620ED" w:rsidP="00C919EF">
            <w:pPr>
              <w:pStyle w:val="Prrafodelista"/>
              <w:ind w:left="338"/>
              <w:jc w:val="both"/>
              <w:rPr>
                <w:rFonts w:asciiTheme="minorHAnsi" w:hAnsiTheme="minorHAnsi"/>
                <w:sz w:val="20"/>
                <w:szCs w:val="20"/>
              </w:rPr>
            </w:pPr>
          </w:p>
          <w:p w:rsidR="00C919EF" w:rsidRPr="00B26A8B" w:rsidRDefault="00C919EF" w:rsidP="00C919EF">
            <w:pPr>
              <w:jc w:val="both"/>
              <w:rPr>
                <w:rFonts w:asciiTheme="minorHAnsi" w:hAnsiTheme="minorHAnsi"/>
                <w:sz w:val="20"/>
                <w:u w:val="single"/>
              </w:rPr>
            </w:pPr>
            <w:r w:rsidRPr="00B26A8B">
              <w:rPr>
                <w:rFonts w:asciiTheme="minorHAnsi" w:hAnsiTheme="minorHAnsi"/>
                <w:sz w:val="20"/>
                <w:u w:val="single"/>
              </w:rPr>
              <w:t>Energy</w:t>
            </w:r>
          </w:p>
          <w:p w:rsidR="00C919EF" w:rsidRPr="00B26A8B" w:rsidRDefault="00C919EF" w:rsidP="00C919EF">
            <w:pPr>
              <w:jc w:val="both"/>
              <w:rPr>
                <w:rFonts w:asciiTheme="minorHAnsi" w:hAnsiTheme="minorHAnsi"/>
                <w:sz w:val="20"/>
              </w:rPr>
            </w:pPr>
          </w:p>
          <w:p w:rsidR="00C919EF" w:rsidRPr="00B26A8B" w:rsidRDefault="00C919EF" w:rsidP="00C919EF">
            <w:pPr>
              <w:pStyle w:val="Prrafodelista"/>
              <w:numPr>
                <w:ilvl w:val="0"/>
                <w:numId w:val="8"/>
              </w:numPr>
              <w:ind w:left="338"/>
              <w:jc w:val="both"/>
              <w:rPr>
                <w:rFonts w:asciiTheme="minorHAnsi" w:hAnsiTheme="minorHAnsi"/>
                <w:sz w:val="20"/>
                <w:szCs w:val="20"/>
              </w:rPr>
            </w:pPr>
            <w:r w:rsidRPr="00B26A8B">
              <w:rPr>
                <w:rFonts w:asciiTheme="minorHAnsi" w:hAnsiTheme="minorHAnsi"/>
                <w:sz w:val="20"/>
                <w:szCs w:val="20"/>
              </w:rPr>
              <w:t>The Energy Efficiency Action Plan, lunched in 2012:</w:t>
            </w:r>
          </w:p>
          <w:p w:rsidR="00C919EF" w:rsidRPr="00B26A8B" w:rsidRDefault="00C919EF" w:rsidP="00C919EF">
            <w:pPr>
              <w:pStyle w:val="Prrafodelista"/>
              <w:ind w:left="338"/>
              <w:jc w:val="both"/>
              <w:rPr>
                <w:rFonts w:asciiTheme="minorHAnsi" w:hAnsiTheme="minorHAnsi"/>
                <w:sz w:val="20"/>
                <w:szCs w:val="20"/>
              </w:rPr>
            </w:pPr>
          </w:p>
          <w:p w:rsidR="00C919EF" w:rsidRPr="00B26A8B" w:rsidRDefault="00C919EF" w:rsidP="00C919EF">
            <w:pPr>
              <w:pStyle w:val="Prrafodelista"/>
              <w:ind w:left="338"/>
              <w:jc w:val="both"/>
              <w:rPr>
                <w:rFonts w:asciiTheme="minorHAnsi" w:hAnsiTheme="minorHAnsi"/>
                <w:sz w:val="20"/>
                <w:szCs w:val="20"/>
              </w:rPr>
            </w:pPr>
            <w:r w:rsidRPr="00B26A8B">
              <w:rPr>
                <w:rFonts w:asciiTheme="minorHAnsi" w:hAnsiTheme="minorHAnsi"/>
                <w:sz w:val="20"/>
                <w:szCs w:val="20"/>
              </w:rPr>
              <w:t xml:space="preserve">The Energy Efficiency Action Plan is intended to be a guide for the public and private sectors to take the necessary actions to achieve the great potential of Energy Efficiency identified for this decade and the next. The Energy Efficiency Action Plan includes key policy pillars as, for example, growth with energy efficiency, promotion of non-conventional renewable energies, boost competitively in the energy market, naming few. Additional information is available in the following website:  </w:t>
            </w:r>
            <w:hyperlink r:id="rId19" w:history="1">
              <w:r w:rsidRPr="00B26A8B">
                <w:rPr>
                  <w:rStyle w:val="Hipervnculo"/>
                  <w:rFonts w:asciiTheme="minorHAnsi" w:hAnsiTheme="minorHAnsi"/>
                  <w:sz w:val="20"/>
                  <w:szCs w:val="20"/>
                </w:rPr>
                <w:t>www.minenergia.cl/estrategia-nacional-de-energia-2012.html</w:t>
              </w:r>
            </w:hyperlink>
          </w:p>
          <w:p w:rsidR="00C919EF" w:rsidRPr="00B26A8B" w:rsidRDefault="00C919EF" w:rsidP="00C919EF">
            <w:pPr>
              <w:pStyle w:val="Prrafodelista"/>
              <w:ind w:left="338"/>
              <w:jc w:val="both"/>
              <w:rPr>
                <w:rFonts w:asciiTheme="minorHAnsi" w:hAnsiTheme="minorHAnsi"/>
                <w:sz w:val="20"/>
                <w:szCs w:val="20"/>
              </w:rPr>
            </w:pPr>
          </w:p>
          <w:p w:rsidR="00C919EF" w:rsidRPr="00B26A8B" w:rsidRDefault="00C919EF" w:rsidP="00C919EF">
            <w:pPr>
              <w:pStyle w:val="Prrafodelista"/>
              <w:ind w:left="338"/>
              <w:jc w:val="both"/>
              <w:rPr>
                <w:rFonts w:asciiTheme="minorHAnsi" w:hAnsiTheme="minorHAnsi"/>
                <w:sz w:val="20"/>
                <w:szCs w:val="20"/>
              </w:rPr>
            </w:pPr>
          </w:p>
          <w:p w:rsidR="00C919EF" w:rsidRPr="00B26A8B" w:rsidRDefault="00C919EF" w:rsidP="00C919EF">
            <w:pPr>
              <w:pStyle w:val="Prrafodelista"/>
              <w:numPr>
                <w:ilvl w:val="0"/>
                <w:numId w:val="8"/>
              </w:numPr>
              <w:ind w:left="338"/>
              <w:jc w:val="both"/>
              <w:rPr>
                <w:rFonts w:asciiTheme="minorHAnsi" w:hAnsiTheme="minorHAnsi"/>
                <w:sz w:val="20"/>
                <w:szCs w:val="20"/>
              </w:rPr>
            </w:pPr>
            <w:r w:rsidRPr="00B26A8B">
              <w:rPr>
                <w:rFonts w:asciiTheme="minorHAnsi" w:hAnsiTheme="minorHAnsi"/>
                <w:sz w:val="20"/>
                <w:szCs w:val="20"/>
              </w:rPr>
              <w:t xml:space="preserve">The Energy Efficiency Plan, presented in 2013. </w:t>
            </w:r>
          </w:p>
          <w:p w:rsidR="00C919EF" w:rsidRPr="00B26A8B" w:rsidRDefault="00C919EF" w:rsidP="00C919EF">
            <w:pPr>
              <w:pStyle w:val="Prrafodelista"/>
              <w:ind w:left="338"/>
              <w:jc w:val="both"/>
              <w:rPr>
                <w:rFonts w:asciiTheme="minorHAnsi" w:hAnsiTheme="minorHAnsi"/>
                <w:sz w:val="20"/>
                <w:szCs w:val="20"/>
              </w:rPr>
            </w:pPr>
          </w:p>
          <w:p w:rsidR="00C919EF" w:rsidRPr="00B26A8B" w:rsidRDefault="00C919EF" w:rsidP="00C919EF">
            <w:pPr>
              <w:pStyle w:val="Prrafodelista"/>
              <w:ind w:left="338"/>
              <w:jc w:val="both"/>
              <w:rPr>
                <w:rStyle w:val="Hipervnculo"/>
                <w:rFonts w:asciiTheme="minorHAnsi" w:hAnsiTheme="minorHAnsi"/>
                <w:color w:val="auto"/>
                <w:sz w:val="20"/>
                <w:szCs w:val="20"/>
                <w:u w:val="none"/>
              </w:rPr>
            </w:pPr>
            <w:r w:rsidRPr="00B26A8B">
              <w:rPr>
                <w:rFonts w:asciiTheme="minorHAnsi" w:hAnsiTheme="minorHAnsi"/>
                <w:sz w:val="20"/>
                <w:szCs w:val="20"/>
              </w:rPr>
              <w:t xml:space="preserve">It establishes a set of concrete measures to be implemented in order to reach in 2020 a reduction of 12% in the final energy demand projected to that year. </w:t>
            </w:r>
            <w:proofErr w:type="spellStart"/>
            <w:r w:rsidRPr="00B26A8B">
              <w:rPr>
                <w:rFonts w:asciiTheme="minorHAnsi" w:hAnsiTheme="minorHAnsi"/>
                <w:sz w:val="20"/>
                <w:szCs w:val="20"/>
              </w:rPr>
              <w:t>Additiional</w:t>
            </w:r>
            <w:proofErr w:type="spellEnd"/>
            <w:r w:rsidRPr="00B26A8B">
              <w:rPr>
                <w:rFonts w:asciiTheme="minorHAnsi" w:hAnsiTheme="minorHAnsi"/>
                <w:sz w:val="20"/>
                <w:szCs w:val="20"/>
              </w:rPr>
              <w:t xml:space="preserve"> information is available in the following website: </w:t>
            </w:r>
            <w:hyperlink r:id="rId20" w:history="1">
              <w:r w:rsidRPr="00B26A8B">
                <w:rPr>
                  <w:rStyle w:val="Hipervnculo"/>
                  <w:rFonts w:asciiTheme="minorHAnsi" w:hAnsiTheme="minorHAnsi"/>
                  <w:sz w:val="20"/>
                  <w:szCs w:val="20"/>
                </w:rPr>
                <w:t>www.minenergia.cl/documentos/otros-documentos/plan-de-accion-de-eficiencia.html</w:t>
              </w:r>
            </w:hyperlink>
          </w:p>
          <w:p w:rsidR="00C919EF" w:rsidRPr="00B26A8B" w:rsidRDefault="00C919EF" w:rsidP="00C919EF">
            <w:pPr>
              <w:pStyle w:val="Prrafodelista"/>
              <w:ind w:left="338"/>
              <w:jc w:val="both"/>
              <w:rPr>
                <w:rFonts w:asciiTheme="minorHAnsi" w:hAnsiTheme="minorHAnsi"/>
                <w:sz w:val="20"/>
                <w:szCs w:val="20"/>
              </w:rPr>
            </w:pPr>
          </w:p>
          <w:p w:rsidR="00C919EF" w:rsidRPr="00B26A8B" w:rsidRDefault="00C919EF" w:rsidP="00C919EF">
            <w:pPr>
              <w:pStyle w:val="Prrafodelista"/>
              <w:numPr>
                <w:ilvl w:val="0"/>
                <w:numId w:val="8"/>
              </w:numPr>
              <w:ind w:left="338"/>
              <w:jc w:val="both"/>
              <w:rPr>
                <w:rFonts w:asciiTheme="minorHAnsi" w:hAnsiTheme="minorHAnsi"/>
                <w:sz w:val="20"/>
                <w:szCs w:val="20"/>
              </w:rPr>
            </w:pPr>
            <w:r w:rsidRPr="00B26A8B">
              <w:rPr>
                <w:rFonts w:asciiTheme="minorHAnsi" w:hAnsiTheme="minorHAnsi"/>
                <w:sz w:val="20"/>
                <w:szCs w:val="20"/>
                <w:u w:val="single"/>
              </w:rPr>
              <w:t>The 20/25 Law</w:t>
            </w:r>
          </w:p>
          <w:p w:rsidR="00C919EF" w:rsidRPr="00B26A8B" w:rsidRDefault="00C919EF" w:rsidP="00C919EF">
            <w:pPr>
              <w:pStyle w:val="Prrafodelista"/>
              <w:ind w:left="338"/>
              <w:jc w:val="both"/>
              <w:rPr>
                <w:rFonts w:asciiTheme="minorHAnsi" w:hAnsiTheme="minorHAnsi"/>
                <w:sz w:val="20"/>
                <w:szCs w:val="20"/>
              </w:rPr>
            </w:pPr>
          </w:p>
          <w:p w:rsidR="00C919EF" w:rsidRPr="00B26A8B" w:rsidRDefault="00C919EF" w:rsidP="00C919EF">
            <w:pPr>
              <w:pStyle w:val="Prrafodelista"/>
              <w:ind w:left="338"/>
              <w:jc w:val="both"/>
              <w:rPr>
                <w:rFonts w:asciiTheme="minorHAnsi" w:hAnsiTheme="minorHAnsi"/>
                <w:sz w:val="20"/>
                <w:szCs w:val="20"/>
              </w:rPr>
            </w:pPr>
            <w:r w:rsidRPr="00B26A8B">
              <w:rPr>
                <w:rFonts w:asciiTheme="minorHAnsi" w:hAnsiTheme="minorHAnsi"/>
                <w:sz w:val="20"/>
                <w:szCs w:val="20"/>
              </w:rPr>
              <w:t xml:space="preserve">Recently, in September 2013, the Congress passed the 20/25 Law (number 20.698), which requires that 20% of the energy of new energy contracts comes from non-conventional renewable energy (NCRE) sources by 2025. In </w:t>
            </w:r>
            <w:r w:rsidRPr="00B26A8B">
              <w:rPr>
                <w:rFonts w:asciiTheme="minorHAnsi" w:hAnsiTheme="minorHAnsi"/>
                <w:sz w:val="20"/>
                <w:szCs w:val="20"/>
              </w:rPr>
              <w:lastRenderedPageBreak/>
              <w:t xml:space="preserve">addition, the law creates a new bidding mechanism for new non-conventional renewable energy projects, where they can get a stable price for 10 years according to the offer </w:t>
            </w:r>
            <w:proofErr w:type="gramStart"/>
            <w:r w:rsidRPr="00B26A8B">
              <w:rPr>
                <w:rFonts w:asciiTheme="minorHAnsi" w:hAnsiTheme="minorHAnsi"/>
                <w:sz w:val="20"/>
                <w:szCs w:val="20"/>
              </w:rPr>
              <w:t>made​​.</w:t>
            </w:r>
            <w:proofErr w:type="gramEnd"/>
            <w:r w:rsidRPr="00B26A8B">
              <w:rPr>
                <w:rFonts w:asciiTheme="minorHAnsi" w:hAnsiTheme="minorHAnsi"/>
                <w:sz w:val="20"/>
                <w:szCs w:val="20"/>
              </w:rPr>
              <w:t xml:space="preserve"> There will be a price cap in bidding, so to get projects that are competitive in our market.</w:t>
            </w:r>
          </w:p>
          <w:p w:rsidR="00C919EF" w:rsidRPr="00B26A8B" w:rsidRDefault="00C919EF" w:rsidP="00C919EF">
            <w:pPr>
              <w:pStyle w:val="Prrafodelista"/>
              <w:ind w:left="338"/>
              <w:jc w:val="both"/>
              <w:rPr>
                <w:rFonts w:asciiTheme="minorHAnsi" w:hAnsiTheme="minorHAnsi"/>
                <w:sz w:val="20"/>
                <w:szCs w:val="20"/>
              </w:rPr>
            </w:pPr>
          </w:p>
          <w:p w:rsidR="00C919EF" w:rsidRPr="00B26A8B" w:rsidRDefault="00C919EF" w:rsidP="00C919EF">
            <w:pPr>
              <w:pStyle w:val="Prrafodelista"/>
              <w:ind w:left="338"/>
              <w:jc w:val="both"/>
              <w:rPr>
                <w:rFonts w:asciiTheme="minorHAnsi" w:hAnsiTheme="minorHAnsi"/>
                <w:sz w:val="20"/>
                <w:szCs w:val="20"/>
              </w:rPr>
            </w:pPr>
            <w:r w:rsidRPr="00B26A8B">
              <w:rPr>
                <w:rFonts w:asciiTheme="minorHAnsi" w:hAnsiTheme="minorHAnsi"/>
                <w:sz w:val="20"/>
                <w:szCs w:val="20"/>
              </w:rPr>
              <w:t>For contracts signed after July 1, 2013, this law contemplates a progressive growth of the contribution of non-conventional renewables of 1% yearly to reach 12% by 2020, 1.5% yearly from 2021 to 2024 to reach 18%, and 2% by 2025, in order to reach the 20% share of renewables by 2025. This means that over the next decade the role of all non-conventional renewable energy sources will become increasingly important, as will the need to incorporate appropriate technical standards and the adequacy of a distribution matrix that facilitates the injection of distributed generation.</w:t>
            </w:r>
          </w:p>
          <w:p w:rsidR="00C919EF" w:rsidRPr="00B26A8B" w:rsidRDefault="00C919EF" w:rsidP="00C919EF">
            <w:pPr>
              <w:pStyle w:val="Prrafodelista"/>
              <w:ind w:left="338"/>
              <w:jc w:val="both"/>
              <w:rPr>
                <w:rFonts w:asciiTheme="minorHAnsi" w:hAnsiTheme="minorHAnsi"/>
                <w:sz w:val="20"/>
                <w:szCs w:val="20"/>
              </w:rPr>
            </w:pPr>
          </w:p>
          <w:p w:rsidR="00C919EF" w:rsidRPr="00B26A8B" w:rsidRDefault="00C919EF" w:rsidP="00C919EF">
            <w:pPr>
              <w:pStyle w:val="Prrafodelista"/>
              <w:ind w:left="338"/>
              <w:jc w:val="both"/>
              <w:rPr>
                <w:rFonts w:asciiTheme="minorHAnsi" w:hAnsiTheme="minorHAnsi"/>
                <w:sz w:val="20"/>
                <w:szCs w:val="20"/>
              </w:rPr>
            </w:pPr>
            <w:r w:rsidRPr="00B26A8B">
              <w:rPr>
                <w:rFonts w:asciiTheme="minorHAnsi" w:hAnsiTheme="minorHAnsi"/>
                <w:sz w:val="20"/>
                <w:szCs w:val="20"/>
              </w:rPr>
              <w:t xml:space="preserve">Additional information is available in the following website: </w:t>
            </w:r>
          </w:p>
          <w:p w:rsidR="00C919EF" w:rsidRPr="00B26A8B" w:rsidRDefault="005109EB" w:rsidP="00C919EF">
            <w:pPr>
              <w:pStyle w:val="Prrafodelista"/>
              <w:ind w:left="338"/>
              <w:jc w:val="both"/>
              <w:rPr>
                <w:rStyle w:val="Hipervnculo"/>
                <w:rFonts w:asciiTheme="minorHAnsi" w:hAnsiTheme="minorHAnsi"/>
                <w:sz w:val="20"/>
                <w:szCs w:val="20"/>
              </w:rPr>
            </w:pPr>
            <w:hyperlink r:id="rId21" w:history="1">
              <w:r w:rsidR="00C919EF" w:rsidRPr="00B26A8B">
                <w:rPr>
                  <w:rStyle w:val="Hipervnculo"/>
                  <w:rFonts w:asciiTheme="minorHAnsi" w:hAnsiTheme="minorHAnsi"/>
                  <w:sz w:val="20"/>
                  <w:szCs w:val="20"/>
                </w:rPr>
                <w:t>http://www.minenergia.cl/ministerio/noticias/generales/gobierno-promulga-ley-20-25-y-anuncia.html</w:t>
              </w:r>
            </w:hyperlink>
            <w:r w:rsidR="00C919EF" w:rsidRPr="00B26A8B">
              <w:rPr>
                <w:rStyle w:val="Hipervnculo"/>
                <w:rFonts w:asciiTheme="minorHAnsi" w:hAnsiTheme="minorHAnsi"/>
                <w:sz w:val="20"/>
                <w:szCs w:val="20"/>
              </w:rPr>
              <w:t xml:space="preserve"> </w:t>
            </w:r>
          </w:p>
          <w:p w:rsidR="00C919EF" w:rsidRPr="00B26A8B" w:rsidRDefault="00C919EF">
            <w:pPr>
              <w:rPr>
                <w:rFonts w:asciiTheme="minorHAnsi" w:hAnsiTheme="minorHAnsi"/>
                <w:color w:val="808080"/>
                <w:sz w:val="20"/>
              </w:rPr>
            </w:pPr>
          </w:p>
        </w:tc>
        <w:tc>
          <w:tcPr>
            <w:tcW w:w="5670" w:type="dxa"/>
          </w:tcPr>
          <w:p w:rsidR="006620ED" w:rsidRPr="00B26A8B" w:rsidRDefault="006620ED" w:rsidP="006620ED">
            <w:pPr>
              <w:pStyle w:val="Prrafodelista"/>
              <w:numPr>
                <w:ilvl w:val="0"/>
                <w:numId w:val="8"/>
              </w:numPr>
              <w:ind w:left="337"/>
              <w:jc w:val="both"/>
              <w:rPr>
                <w:rFonts w:asciiTheme="minorHAnsi" w:hAnsiTheme="minorHAnsi" w:cs="Arial"/>
                <w:color w:val="222222"/>
                <w:sz w:val="20"/>
                <w:szCs w:val="20"/>
              </w:rPr>
            </w:pPr>
            <w:bookmarkStart w:id="12" w:name="Cell08"/>
            <w:bookmarkEnd w:id="12"/>
            <w:r w:rsidRPr="00B26A8B">
              <w:rPr>
                <w:rFonts w:asciiTheme="minorHAnsi" w:hAnsiTheme="minorHAnsi"/>
                <w:sz w:val="20"/>
                <w:szCs w:val="20"/>
              </w:rPr>
              <w:lastRenderedPageBreak/>
              <w:t xml:space="preserve">Chile negotiated an </w:t>
            </w:r>
            <w:r w:rsidR="000920CF">
              <w:rPr>
                <w:rFonts w:asciiTheme="minorHAnsi" w:hAnsiTheme="minorHAnsi"/>
                <w:sz w:val="20"/>
                <w:szCs w:val="20"/>
              </w:rPr>
              <w:t>economic integration initiative</w:t>
            </w:r>
            <w:r w:rsidRPr="00B26A8B">
              <w:rPr>
                <w:rFonts w:asciiTheme="minorHAnsi" w:hAnsiTheme="minorHAnsi"/>
                <w:sz w:val="20"/>
                <w:szCs w:val="20"/>
              </w:rPr>
              <w:t xml:space="preserve"> with Pacific Alliance Members (Colombia</w:t>
            </w:r>
            <w:r w:rsidR="000F00AE" w:rsidRPr="00B26A8B">
              <w:rPr>
                <w:rFonts w:asciiTheme="minorHAnsi" w:hAnsiTheme="minorHAnsi"/>
                <w:sz w:val="20"/>
                <w:szCs w:val="20"/>
              </w:rPr>
              <w:t xml:space="preserve">, </w:t>
            </w:r>
            <w:r w:rsidRPr="00B26A8B">
              <w:rPr>
                <w:rFonts w:asciiTheme="minorHAnsi" w:hAnsiTheme="minorHAnsi"/>
                <w:sz w:val="20"/>
                <w:szCs w:val="20"/>
              </w:rPr>
              <w:t>Peru and Mexico)</w:t>
            </w:r>
            <w:r w:rsidR="000F00AE" w:rsidRPr="00B26A8B">
              <w:rPr>
                <w:rFonts w:asciiTheme="minorHAnsi" w:hAnsiTheme="minorHAnsi"/>
                <w:sz w:val="20"/>
                <w:szCs w:val="20"/>
              </w:rPr>
              <w:t xml:space="preserve"> </w:t>
            </w:r>
            <w:r w:rsidRPr="00B26A8B">
              <w:rPr>
                <w:rFonts w:asciiTheme="minorHAnsi" w:hAnsiTheme="minorHAnsi"/>
                <w:sz w:val="20"/>
                <w:szCs w:val="20"/>
              </w:rPr>
              <w:t>which</w:t>
            </w:r>
            <w:r w:rsidR="000920CF">
              <w:rPr>
                <w:rFonts w:asciiTheme="minorHAnsi" w:hAnsiTheme="minorHAnsi"/>
                <w:sz w:val="20"/>
                <w:szCs w:val="20"/>
              </w:rPr>
              <w:t xml:space="preserve"> includes an investment chapter</w:t>
            </w:r>
            <w:r w:rsidRPr="00B26A8B">
              <w:rPr>
                <w:rFonts w:asciiTheme="minorHAnsi" w:hAnsiTheme="minorHAnsi"/>
                <w:sz w:val="20"/>
                <w:szCs w:val="20"/>
              </w:rPr>
              <w:t>.</w:t>
            </w:r>
          </w:p>
          <w:p w:rsidR="001F22A2" w:rsidRPr="00B26A8B" w:rsidRDefault="001F22A2">
            <w:pPr>
              <w:rPr>
                <w:rFonts w:asciiTheme="minorHAnsi" w:hAnsiTheme="minorHAnsi"/>
                <w:color w:val="808080"/>
                <w:sz w:val="20"/>
                <w:lang w:val="en-US"/>
              </w:rPr>
            </w:pPr>
          </w:p>
        </w:tc>
      </w:tr>
      <w:tr w:rsidR="001A1859" w:rsidRPr="00B26A8B">
        <w:tc>
          <w:tcPr>
            <w:tcW w:w="3524" w:type="dxa"/>
          </w:tcPr>
          <w:p w:rsidR="001A1859" w:rsidRPr="00B26A8B" w:rsidRDefault="001A1859" w:rsidP="009E28DA">
            <w:pPr>
              <w:pStyle w:val="Ttulo9"/>
              <w:rPr>
                <w:rFonts w:asciiTheme="minorHAnsi" w:hAnsiTheme="minorHAnsi"/>
                <w:b w:val="0"/>
                <w:color w:val="808080"/>
              </w:rPr>
            </w:pPr>
            <w:r w:rsidRPr="00B26A8B">
              <w:rPr>
                <w:rFonts w:asciiTheme="minorHAnsi" w:hAnsiTheme="minorHAnsi"/>
                <w:b w:val="0"/>
                <w:color w:val="808080"/>
              </w:rPr>
              <w:lastRenderedPageBreak/>
              <w:t xml:space="preserve">Website for further information:  </w:t>
            </w:r>
          </w:p>
        </w:tc>
        <w:tc>
          <w:tcPr>
            <w:tcW w:w="5387" w:type="dxa"/>
          </w:tcPr>
          <w:p w:rsidR="00443697" w:rsidRPr="00B26A8B" w:rsidRDefault="005109EB" w:rsidP="00443697">
            <w:pPr>
              <w:rPr>
                <w:rFonts w:asciiTheme="minorHAnsi" w:hAnsiTheme="minorHAnsi" w:cs="Arial"/>
                <w:sz w:val="20"/>
                <w:lang w:val="en-US"/>
              </w:rPr>
            </w:pPr>
            <w:hyperlink r:id="rId22" w:history="1">
              <w:r w:rsidR="00552691" w:rsidRPr="00B26A8B">
                <w:rPr>
                  <w:rStyle w:val="Hipervnculo"/>
                  <w:rFonts w:asciiTheme="minorHAnsi" w:hAnsiTheme="minorHAnsi" w:cs="Arial"/>
                  <w:sz w:val="20"/>
                  <w:lang w:val="en-US"/>
                </w:rPr>
                <w:t>www.bcn.cl</w:t>
              </w:r>
            </w:hyperlink>
          </w:p>
          <w:p w:rsidR="00552691" w:rsidRPr="00B26A8B" w:rsidRDefault="00552691" w:rsidP="00443697">
            <w:pPr>
              <w:rPr>
                <w:rStyle w:val="Hipervnculo"/>
                <w:rFonts w:asciiTheme="minorHAnsi" w:hAnsiTheme="minorHAnsi" w:cs="Arial"/>
                <w:color w:val="auto"/>
                <w:sz w:val="20"/>
                <w:u w:val="none"/>
                <w:lang w:val="en-US"/>
              </w:rPr>
            </w:pPr>
          </w:p>
          <w:p w:rsidR="001A1859" w:rsidRPr="00B26A8B" w:rsidRDefault="001A1859" w:rsidP="009E28DA">
            <w:pPr>
              <w:pStyle w:val="Ttulo9"/>
              <w:rPr>
                <w:rFonts w:asciiTheme="minorHAnsi" w:hAnsiTheme="minorHAnsi"/>
                <w:b w:val="0"/>
              </w:rPr>
            </w:pPr>
          </w:p>
        </w:tc>
        <w:tc>
          <w:tcPr>
            <w:tcW w:w="5670" w:type="dxa"/>
          </w:tcPr>
          <w:p w:rsidR="00443697" w:rsidRPr="00B26A8B" w:rsidRDefault="005109EB" w:rsidP="00443697">
            <w:pPr>
              <w:rPr>
                <w:rFonts w:asciiTheme="minorHAnsi" w:hAnsiTheme="minorHAnsi"/>
                <w:sz w:val="20"/>
                <w:lang w:val="en-US"/>
              </w:rPr>
            </w:pPr>
            <w:hyperlink r:id="rId23" w:history="1">
              <w:r w:rsidR="00B26A8B" w:rsidRPr="00B26A8B">
                <w:rPr>
                  <w:rStyle w:val="Hipervnculo"/>
                  <w:rFonts w:asciiTheme="minorHAnsi" w:hAnsiTheme="minorHAnsi"/>
                  <w:sz w:val="20"/>
                  <w:lang w:val="en-US"/>
                </w:rPr>
                <w:t>www.direcon.gob.cl</w:t>
              </w:r>
            </w:hyperlink>
          </w:p>
          <w:p w:rsidR="00443697" w:rsidRPr="00B26A8B" w:rsidRDefault="00B26A8B" w:rsidP="00443697">
            <w:pPr>
              <w:rPr>
                <w:rStyle w:val="Hipervnculo"/>
                <w:rFonts w:asciiTheme="minorHAnsi" w:hAnsiTheme="minorHAnsi"/>
                <w:sz w:val="20"/>
              </w:rPr>
            </w:pPr>
            <w:r w:rsidRPr="00B26A8B">
              <w:rPr>
                <w:rStyle w:val="Hipervnculo"/>
                <w:rFonts w:asciiTheme="minorHAnsi" w:hAnsiTheme="minorHAnsi"/>
                <w:sz w:val="20"/>
              </w:rPr>
              <w:t>alianzapacifico.net</w:t>
            </w:r>
          </w:p>
          <w:p w:rsidR="00B26A8B" w:rsidRPr="00B26A8B" w:rsidRDefault="00B26A8B" w:rsidP="00443697">
            <w:pPr>
              <w:rPr>
                <w:rFonts w:asciiTheme="minorHAnsi" w:hAnsiTheme="minorHAnsi" w:cs="Arial"/>
                <w:sz w:val="20"/>
                <w:lang w:val="en-US"/>
              </w:rPr>
            </w:pPr>
          </w:p>
          <w:p w:rsidR="00B26A8B" w:rsidRPr="00B26A8B" w:rsidRDefault="00B26A8B" w:rsidP="00443697">
            <w:pPr>
              <w:rPr>
                <w:rFonts w:asciiTheme="minorHAnsi" w:hAnsiTheme="minorHAnsi"/>
                <w:sz w:val="20"/>
                <w:lang w:val="en-US"/>
              </w:rPr>
            </w:pPr>
          </w:p>
          <w:p w:rsidR="001A1859" w:rsidRPr="00B26A8B" w:rsidRDefault="001A1859" w:rsidP="009E28DA">
            <w:pPr>
              <w:pStyle w:val="Ttulo9"/>
              <w:rPr>
                <w:rFonts w:asciiTheme="minorHAnsi" w:hAnsiTheme="minorHAnsi"/>
                <w:b w:val="0"/>
              </w:rPr>
            </w:pPr>
          </w:p>
        </w:tc>
      </w:tr>
      <w:tr w:rsidR="001A1859" w:rsidRPr="00951EE2">
        <w:tc>
          <w:tcPr>
            <w:tcW w:w="3524" w:type="dxa"/>
          </w:tcPr>
          <w:p w:rsidR="001A1859" w:rsidRPr="00B26A8B" w:rsidRDefault="001A1859" w:rsidP="009E28DA">
            <w:pPr>
              <w:pStyle w:val="Ttulo9"/>
              <w:rPr>
                <w:rFonts w:asciiTheme="minorHAnsi" w:hAnsiTheme="minorHAnsi"/>
                <w:b w:val="0"/>
                <w:color w:val="808080"/>
              </w:rPr>
            </w:pPr>
            <w:r w:rsidRPr="00B26A8B">
              <w:rPr>
                <w:rFonts w:asciiTheme="minorHAnsi" w:hAnsiTheme="minorHAnsi"/>
                <w:b w:val="0"/>
                <w:color w:val="808080"/>
              </w:rPr>
              <w:t>Contact point for further details:</w:t>
            </w:r>
          </w:p>
        </w:tc>
        <w:tc>
          <w:tcPr>
            <w:tcW w:w="5387" w:type="dxa"/>
          </w:tcPr>
          <w:p w:rsidR="00443697" w:rsidRDefault="00443697" w:rsidP="00443697">
            <w:pPr>
              <w:pStyle w:val="Ttulo9"/>
              <w:rPr>
                <w:rFonts w:asciiTheme="minorHAnsi" w:hAnsiTheme="minorHAnsi" w:cs="Arial"/>
                <w:b w:val="0"/>
                <w:i w:val="0"/>
                <w:lang w:val="es-CL"/>
              </w:rPr>
            </w:pPr>
            <w:r w:rsidRPr="00B26A8B">
              <w:rPr>
                <w:rFonts w:asciiTheme="minorHAnsi" w:hAnsiTheme="minorHAnsi" w:cs="Arial"/>
                <w:b w:val="0"/>
                <w:i w:val="0"/>
                <w:lang w:val="es-CL"/>
              </w:rPr>
              <w:t xml:space="preserve">María Loreto Lynch: </w:t>
            </w:r>
            <w:hyperlink r:id="rId24" w:history="1">
              <w:r w:rsidR="00B26A8B" w:rsidRPr="009954E6">
                <w:rPr>
                  <w:rStyle w:val="Hipervnculo"/>
                  <w:rFonts w:asciiTheme="minorHAnsi" w:hAnsiTheme="minorHAnsi" w:cs="Arial"/>
                  <w:b w:val="0"/>
                  <w:i w:val="0"/>
                  <w:lang w:val="es-CL"/>
                </w:rPr>
                <w:t>mlynch@direcon.gob.cl</w:t>
              </w:r>
            </w:hyperlink>
          </w:p>
          <w:p w:rsidR="001A1859" w:rsidRPr="00B26A8B" w:rsidRDefault="001A1859" w:rsidP="009E28DA">
            <w:pPr>
              <w:pStyle w:val="Ttulo9"/>
              <w:rPr>
                <w:rFonts w:asciiTheme="minorHAnsi" w:hAnsiTheme="minorHAnsi"/>
                <w:b w:val="0"/>
                <w:lang w:val="es-CL"/>
              </w:rPr>
            </w:pPr>
          </w:p>
        </w:tc>
        <w:tc>
          <w:tcPr>
            <w:tcW w:w="5670" w:type="dxa"/>
          </w:tcPr>
          <w:p w:rsidR="001A1859" w:rsidRPr="00B26A8B" w:rsidRDefault="001A1859" w:rsidP="009E28DA">
            <w:pPr>
              <w:pStyle w:val="Ttulo9"/>
              <w:rPr>
                <w:rFonts w:asciiTheme="minorHAnsi" w:hAnsiTheme="minorHAnsi"/>
                <w:b w:val="0"/>
                <w:lang w:val="es-CL"/>
              </w:rPr>
            </w:pPr>
          </w:p>
        </w:tc>
      </w:tr>
      <w:tr w:rsidR="001F22A2" w:rsidRPr="00B26A8B">
        <w:tc>
          <w:tcPr>
            <w:tcW w:w="3524" w:type="dxa"/>
          </w:tcPr>
          <w:p w:rsidR="001F22A2" w:rsidRPr="00B26A8B" w:rsidRDefault="001F22A2">
            <w:pPr>
              <w:rPr>
                <w:rFonts w:asciiTheme="minorHAnsi" w:hAnsiTheme="minorHAnsi"/>
                <w:b/>
                <w:i/>
                <w:sz w:val="20"/>
              </w:rPr>
            </w:pPr>
            <w:bookmarkStart w:id="13" w:name="Row5"/>
            <w:r w:rsidRPr="00B26A8B">
              <w:rPr>
                <w:rFonts w:asciiTheme="minorHAnsi" w:hAnsiTheme="minorHAnsi"/>
                <w:b/>
                <w:i/>
                <w:sz w:val="20"/>
              </w:rPr>
              <w:t>Standards and Conformance</w:t>
            </w:r>
            <w:bookmarkEnd w:id="13"/>
          </w:p>
          <w:p w:rsidR="001F22A2" w:rsidRPr="00B26A8B" w:rsidRDefault="001F22A2">
            <w:pPr>
              <w:rPr>
                <w:rFonts w:asciiTheme="minorHAnsi" w:hAnsiTheme="minorHAnsi"/>
                <w:b/>
                <w:i/>
                <w:sz w:val="20"/>
              </w:rPr>
            </w:pPr>
          </w:p>
        </w:tc>
        <w:tc>
          <w:tcPr>
            <w:tcW w:w="5387" w:type="dxa"/>
          </w:tcPr>
          <w:p w:rsidR="0034717E" w:rsidRPr="00B26A8B" w:rsidRDefault="0034717E" w:rsidP="0034717E">
            <w:pPr>
              <w:pStyle w:val="Prrafodelista"/>
              <w:numPr>
                <w:ilvl w:val="0"/>
                <w:numId w:val="9"/>
              </w:numPr>
              <w:jc w:val="both"/>
              <w:rPr>
                <w:rFonts w:asciiTheme="minorHAnsi" w:hAnsiTheme="minorHAnsi" w:cs="Arial"/>
                <w:sz w:val="20"/>
                <w:szCs w:val="20"/>
              </w:rPr>
            </w:pPr>
            <w:bookmarkStart w:id="14" w:name="Cell09"/>
            <w:bookmarkEnd w:id="14"/>
            <w:r w:rsidRPr="00B26A8B">
              <w:rPr>
                <w:rFonts w:asciiTheme="minorHAnsi" w:hAnsiTheme="minorHAnsi" w:cs="Arial"/>
                <w:sz w:val="20"/>
                <w:szCs w:val="20"/>
              </w:rPr>
              <w:t xml:space="preserve">During the past years Chile has fully </w:t>
            </w:r>
            <w:proofErr w:type="spellStart"/>
            <w:r w:rsidRPr="00B26A8B">
              <w:rPr>
                <w:rFonts w:asciiTheme="minorHAnsi" w:hAnsiTheme="minorHAnsi" w:cs="Arial"/>
                <w:sz w:val="20"/>
                <w:szCs w:val="20"/>
              </w:rPr>
              <w:t>fulfiled</w:t>
            </w:r>
            <w:proofErr w:type="spellEnd"/>
            <w:r w:rsidRPr="00B26A8B">
              <w:rPr>
                <w:rFonts w:asciiTheme="minorHAnsi" w:hAnsiTheme="minorHAnsi" w:cs="Arial"/>
                <w:sz w:val="20"/>
                <w:szCs w:val="20"/>
              </w:rPr>
              <w:t xml:space="preserve"> all commitments assumed under the Bogor Goals in the area of Standards and Conformance. </w:t>
            </w:r>
          </w:p>
          <w:p w:rsidR="0034717E" w:rsidRPr="00B26A8B" w:rsidRDefault="0034717E" w:rsidP="0034717E">
            <w:pPr>
              <w:pStyle w:val="Prrafodelista"/>
              <w:ind w:left="405"/>
              <w:jc w:val="both"/>
              <w:rPr>
                <w:rFonts w:asciiTheme="minorHAnsi" w:hAnsiTheme="minorHAnsi" w:cs="Arial"/>
                <w:sz w:val="20"/>
                <w:szCs w:val="20"/>
              </w:rPr>
            </w:pPr>
          </w:p>
          <w:p w:rsidR="0034717E" w:rsidRPr="00B26A8B" w:rsidRDefault="0034717E" w:rsidP="0034717E">
            <w:pPr>
              <w:pStyle w:val="Prrafodelista"/>
              <w:numPr>
                <w:ilvl w:val="0"/>
                <w:numId w:val="9"/>
              </w:numPr>
              <w:jc w:val="both"/>
              <w:rPr>
                <w:rFonts w:asciiTheme="minorHAnsi" w:hAnsiTheme="minorHAnsi" w:cs="Arial"/>
                <w:sz w:val="20"/>
                <w:szCs w:val="20"/>
              </w:rPr>
            </w:pPr>
            <w:r w:rsidRPr="00B26A8B">
              <w:rPr>
                <w:rFonts w:asciiTheme="minorHAnsi" w:hAnsiTheme="minorHAnsi" w:cs="Arial"/>
                <w:sz w:val="20"/>
                <w:szCs w:val="20"/>
              </w:rPr>
              <w:t xml:space="preserve">Chile has </w:t>
            </w:r>
            <w:proofErr w:type="spellStart"/>
            <w:r w:rsidRPr="00B26A8B">
              <w:rPr>
                <w:rFonts w:asciiTheme="minorHAnsi" w:hAnsiTheme="minorHAnsi" w:cs="Arial"/>
                <w:sz w:val="20"/>
                <w:szCs w:val="20"/>
              </w:rPr>
              <w:t>strengthed</w:t>
            </w:r>
            <w:proofErr w:type="spellEnd"/>
            <w:r w:rsidRPr="00B26A8B">
              <w:rPr>
                <w:rFonts w:asciiTheme="minorHAnsi" w:hAnsiTheme="minorHAnsi" w:cs="Arial"/>
                <w:sz w:val="20"/>
                <w:szCs w:val="20"/>
              </w:rPr>
              <w:t xml:space="preserve"> its coordination mechanisms through the National Commission on Technical Barriers to Trade (NCTBT), process which has been headed by DIRECON. The NCTBT has played an important coordination role </w:t>
            </w:r>
            <w:r w:rsidRPr="00B26A8B">
              <w:rPr>
                <w:rFonts w:asciiTheme="minorHAnsi" w:hAnsiTheme="minorHAnsi" w:cs="Arial"/>
                <w:sz w:val="20"/>
                <w:szCs w:val="20"/>
              </w:rPr>
              <w:lastRenderedPageBreak/>
              <w:t xml:space="preserve">between the different Government Agencies, and has also provided </w:t>
            </w:r>
            <w:proofErr w:type="gramStart"/>
            <w:r w:rsidRPr="00B26A8B">
              <w:rPr>
                <w:rFonts w:asciiTheme="minorHAnsi" w:hAnsiTheme="minorHAnsi" w:cs="Arial"/>
                <w:sz w:val="20"/>
                <w:szCs w:val="20"/>
              </w:rPr>
              <w:t>a permanent fora</w:t>
            </w:r>
            <w:proofErr w:type="gramEnd"/>
            <w:r w:rsidRPr="00B26A8B">
              <w:rPr>
                <w:rFonts w:asciiTheme="minorHAnsi" w:hAnsiTheme="minorHAnsi" w:cs="Arial"/>
                <w:sz w:val="20"/>
                <w:szCs w:val="20"/>
              </w:rPr>
              <w:t xml:space="preserve"> to express their concerns and expectations related to the nation’s standardization agenda.</w:t>
            </w:r>
          </w:p>
          <w:p w:rsidR="0034717E" w:rsidRPr="00B26A8B" w:rsidRDefault="0034717E" w:rsidP="0034717E">
            <w:pPr>
              <w:jc w:val="both"/>
              <w:rPr>
                <w:rFonts w:asciiTheme="minorHAnsi" w:eastAsia="SimSun" w:hAnsiTheme="minorHAnsi" w:cs="Arial"/>
                <w:sz w:val="20"/>
                <w:lang w:val="en-US" w:eastAsia="zh-CN"/>
              </w:rPr>
            </w:pPr>
          </w:p>
          <w:p w:rsidR="0034717E" w:rsidRPr="00B26A8B" w:rsidRDefault="0034717E" w:rsidP="0034717E">
            <w:pPr>
              <w:pStyle w:val="Prrafodelista"/>
              <w:numPr>
                <w:ilvl w:val="0"/>
                <w:numId w:val="9"/>
              </w:numPr>
              <w:jc w:val="both"/>
              <w:rPr>
                <w:rFonts w:asciiTheme="minorHAnsi" w:hAnsiTheme="minorHAnsi" w:cs="Arial"/>
                <w:sz w:val="20"/>
                <w:szCs w:val="20"/>
              </w:rPr>
            </w:pPr>
            <w:r w:rsidRPr="00B26A8B">
              <w:rPr>
                <w:rFonts w:asciiTheme="minorHAnsi" w:hAnsiTheme="minorHAnsi" w:cs="Arial"/>
                <w:sz w:val="20"/>
                <w:szCs w:val="20"/>
              </w:rPr>
              <w:t xml:space="preserve">Chile has continued the alignment of domestic standards with international standards in different areas. For example, in the area of fuels and electrical products, in 2013 the Superintendence of Electricity and Fuels (SEC) elaborated nine new technical regulations, taking as a base IEC standards.  </w:t>
            </w:r>
          </w:p>
          <w:p w:rsidR="0034717E" w:rsidRPr="00B26A8B" w:rsidRDefault="0034717E" w:rsidP="00300DC2">
            <w:pPr>
              <w:rPr>
                <w:rFonts w:asciiTheme="minorHAnsi" w:hAnsiTheme="minorHAnsi" w:cs="Arial"/>
                <w:sz w:val="20"/>
              </w:rPr>
            </w:pPr>
          </w:p>
          <w:p w:rsidR="0034717E" w:rsidRPr="00B26A8B" w:rsidRDefault="0034717E" w:rsidP="00300DC2">
            <w:pPr>
              <w:pStyle w:val="Textocomentario"/>
              <w:numPr>
                <w:ilvl w:val="0"/>
                <w:numId w:val="9"/>
              </w:numPr>
              <w:jc w:val="both"/>
              <w:rPr>
                <w:rFonts w:asciiTheme="minorHAnsi" w:eastAsia="SimSun" w:hAnsiTheme="minorHAnsi" w:cs="Arial"/>
                <w:lang w:val="en-US" w:eastAsia="zh-CN"/>
              </w:rPr>
            </w:pPr>
            <w:r w:rsidRPr="00B26A8B">
              <w:rPr>
                <w:rFonts w:asciiTheme="minorHAnsi" w:hAnsiTheme="minorHAnsi" w:cs="Arial"/>
              </w:rPr>
              <w:t xml:space="preserve">Chile has actively </w:t>
            </w:r>
            <w:proofErr w:type="gramStart"/>
            <w:r w:rsidRPr="00B26A8B">
              <w:rPr>
                <w:rFonts w:asciiTheme="minorHAnsi" w:hAnsiTheme="minorHAnsi" w:cs="Arial"/>
              </w:rPr>
              <w:t>participate</w:t>
            </w:r>
            <w:proofErr w:type="gramEnd"/>
            <w:r w:rsidRPr="00B26A8B">
              <w:rPr>
                <w:rFonts w:asciiTheme="minorHAnsi" w:hAnsiTheme="minorHAnsi" w:cs="Arial"/>
              </w:rPr>
              <w:t xml:space="preserve"> in </w:t>
            </w:r>
            <w:r w:rsidRPr="00B26A8B">
              <w:rPr>
                <w:rFonts w:asciiTheme="minorHAnsi" w:hAnsiTheme="minorHAnsi" w:cs="Arial"/>
                <w:lang w:val="en-US"/>
              </w:rPr>
              <w:t>international standardization activities of international standardizing bodies</w:t>
            </w:r>
            <w:r w:rsidRPr="00B26A8B">
              <w:rPr>
                <w:rFonts w:asciiTheme="minorHAnsi" w:hAnsiTheme="minorHAnsi" w:cs="Arial"/>
              </w:rPr>
              <w:t>.</w:t>
            </w:r>
            <w:r w:rsidRPr="00B26A8B">
              <w:rPr>
                <w:rFonts w:asciiTheme="minorHAnsi" w:eastAsia="SimSun" w:hAnsiTheme="minorHAnsi" w:cs="Arial"/>
                <w:lang w:val="en-US" w:eastAsia="zh-CN"/>
              </w:rPr>
              <w:t xml:space="preserve"> For example, Chile´s food sanitary main regulation is largely based on guidelines and documents provided by the Codex Committee on Food Hygiene.</w:t>
            </w:r>
          </w:p>
          <w:p w:rsidR="0034717E" w:rsidRPr="00B26A8B" w:rsidRDefault="0034717E" w:rsidP="0034717E">
            <w:pPr>
              <w:pStyle w:val="Prrafodelista"/>
              <w:jc w:val="both"/>
              <w:rPr>
                <w:rFonts w:asciiTheme="minorHAnsi" w:hAnsiTheme="minorHAnsi" w:cs="Arial"/>
                <w:sz w:val="20"/>
                <w:szCs w:val="20"/>
              </w:rPr>
            </w:pPr>
          </w:p>
          <w:p w:rsidR="0034717E" w:rsidRPr="00B26A8B" w:rsidRDefault="0034717E" w:rsidP="0034717E">
            <w:pPr>
              <w:pStyle w:val="Prrafodelista"/>
              <w:numPr>
                <w:ilvl w:val="0"/>
                <w:numId w:val="9"/>
              </w:numPr>
              <w:autoSpaceDE w:val="0"/>
              <w:autoSpaceDN w:val="0"/>
              <w:adjustRightInd w:val="0"/>
              <w:jc w:val="both"/>
              <w:rPr>
                <w:rFonts w:asciiTheme="minorHAnsi" w:hAnsiTheme="minorHAnsi" w:cs="Arial"/>
                <w:sz w:val="20"/>
                <w:szCs w:val="20"/>
              </w:rPr>
            </w:pPr>
            <w:r w:rsidRPr="00B26A8B">
              <w:rPr>
                <w:rFonts w:asciiTheme="minorHAnsi" w:hAnsiTheme="minorHAnsi" w:cs="Arial"/>
                <w:sz w:val="20"/>
                <w:szCs w:val="20"/>
              </w:rPr>
              <w:t xml:space="preserve">Public consultation is now a process well established in all Chilean regulation as well as transparency commitments.   </w:t>
            </w:r>
          </w:p>
          <w:p w:rsidR="0034717E" w:rsidRPr="00B26A8B" w:rsidRDefault="0034717E" w:rsidP="0034717E">
            <w:pPr>
              <w:pStyle w:val="Prrafodelista"/>
              <w:autoSpaceDE w:val="0"/>
              <w:autoSpaceDN w:val="0"/>
              <w:adjustRightInd w:val="0"/>
              <w:ind w:left="405"/>
              <w:jc w:val="both"/>
              <w:rPr>
                <w:rFonts w:asciiTheme="minorHAnsi" w:hAnsiTheme="minorHAnsi" w:cs="Arial"/>
                <w:sz w:val="20"/>
                <w:szCs w:val="20"/>
              </w:rPr>
            </w:pPr>
          </w:p>
          <w:p w:rsidR="001F22A2" w:rsidRPr="00B26A8B" w:rsidRDefault="0034717E" w:rsidP="0034717E">
            <w:pPr>
              <w:pStyle w:val="Prrafodelista"/>
              <w:numPr>
                <w:ilvl w:val="0"/>
                <w:numId w:val="9"/>
              </w:numPr>
              <w:jc w:val="both"/>
              <w:rPr>
                <w:rFonts w:asciiTheme="minorHAnsi" w:hAnsiTheme="minorHAnsi" w:cs="Arial"/>
                <w:sz w:val="20"/>
                <w:szCs w:val="20"/>
              </w:rPr>
            </w:pPr>
            <w:r w:rsidRPr="00B26A8B">
              <w:rPr>
                <w:rFonts w:asciiTheme="minorHAnsi" w:hAnsiTheme="minorHAnsi" w:cs="Arial"/>
                <w:sz w:val="20"/>
                <w:szCs w:val="20"/>
              </w:rPr>
              <w:t>Chile has also promoted cooperation for technical infrastructure development to facilitate broad participation in mutual recognition arrangements in both regulated and voluntary sectors. For example, Chile was chosen as a pilot economy for capacity building in the food analysis area under the Food Safety Cooperation Forum Partnership Training Institute Network (FSCF PTIN).</w:t>
            </w:r>
          </w:p>
          <w:p w:rsidR="0034717E" w:rsidRPr="00B26A8B" w:rsidRDefault="0034717E" w:rsidP="0034717E">
            <w:pPr>
              <w:pStyle w:val="Prrafodelista"/>
              <w:rPr>
                <w:rFonts w:asciiTheme="minorHAnsi" w:hAnsiTheme="minorHAnsi" w:cs="Arial"/>
                <w:sz w:val="20"/>
                <w:szCs w:val="20"/>
              </w:rPr>
            </w:pPr>
          </w:p>
          <w:p w:rsidR="0034717E" w:rsidRPr="00B26A8B" w:rsidRDefault="0034717E" w:rsidP="0034717E">
            <w:pPr>
              <w:pStyle w:val="Prrafodelista"/>
              <w:ind w:left="405"/>
              <w:jc w:val="both"/>
              <w:rPr>
                <w:rFonts w:asciiTheme="minorHAnsi" w:hAnsiTheme="minorHAnsi" w:cs="Arial"/>
                <w:sz w:val="20"/>
                <w:szCs w:val="20"/>
              </w:rPr>
            </w:pPr>
          </w:p>
        </w:tc>
        <w:tc>
          <w:tcPr>
            <w:tcW w:w="5670" w:type="dxa"/>
          </w:tcPr>
          <w:p w:rsidR="0034717E" w:rsidRPr="00B26A8B" w:rsidRDefault="0034717E" w:rsidP="0034717E">
            <w:pPr>
              <w:pStyle w:val="Prrafodelista"/>
              <w:numPr>
                <w:ilvl w:val="0"/>
                <w:numId w:val="9"/>
              </w:numPr>
              <w:rPr>
                <w:rFonts w:asciiTheme="minorHAnsi" w:hAnsiTheme="minorHAnsi"/>
                <w:color w:val="808080"/>
                <w:sz w:val="20"/>
                <w:szCs w:val="20"/>
              </w:rPr>
            </w:pPr>
            <w:bookmarkStart w:id="15" w:name="Cell10"/>
            <w:bookmarkEnd w:id="15"/>
            <w:r w:rsidRPr="00B26A8B">
              <w:rPr>
                <w:rFonts w:asciiTheme="minorHAnsi" w:hAnsiTheme="minorHAnsi" w:cs="Arial"/>
                <w:sz w:val="20"/>
                <w:szCs w:val="20"/>
              </w:rPr>
              <w:lastRenderedPageBreak/>
              <w:t>Chile has initiated and concluded negotiations on Regulatory Coherence</w:t>
            </w:r>
            <w:r w:rsidR="006D33F7">
              <w:rPr>
                <w:rFonts w:asciiTheme="minorHAnsi" w:hAnsiTheme="minorHAnsi" w:cs="Arial"/>
                <w:sz w:val="20"/>
                <w:szCs w:val="20"/>
              </w:rPr>
              <w:t xml:space="preserve"> </w:t>
            </w:r>
            <w:r w:rsidR="006D33F7" w:rsidRPr="006D33F7">
              <w:rPr>
                <w:rFonts w:asciiTheme="minorHAnsi" w:hAnsiTheme="minorHAnsi" w:cs="Arial"/>
                <w:sz w:val="20"/>
                <w:szCs w:val="20"/>
              </w:rPr>
              <w:t xml:space="preserve">(with TPP </w:t>
            </w:r>
            <w:r w:rsidR="006D33F7">
              <w:rPr>
                <w:rFonts w:asciiTheme="minorHAnsi" w:hAnsiTheme="minorHAnsi" w:cs="Arial"/>
                <w:sz w:val="20"/>
                <w:szCs w:val="20"/>
              </w:rPr>
              <w:t>members</w:t>
            </w:r>
            <w:r w:rsidR="006D33F7" w:rsidRPr="006D33F7">
              <w:rPr>
                <w:rFonts w:asciiTheme="minorHAnsi" w:hAnsiTheme="minorHAnsi" w:cs="Arial"/>
                <w:sz w:val="20"/>
                <w:szCs w:val="20"/>
              </w:rPr>
              <w:t>)</w:t>
            </w:r>
            <w:r w:rsidRPr="00B26A8B">
              <w:rPr>
                <w:rFonts w:asciiTheme="minorHAnsi" w:hAnsiTheme="minorHAnsi" w:cs="Arial"/>
                <w:sz w:val="20"/>
                <w:szCs w:val="20"/>
              </w:rPr>
              <w:t xml:space="preserve"> and Regulatory Cooperation </w:t>
            </w:r>
            <w:r w:rsidR="006D33F7">
              <w:rPr>
                <w:rFonts w:asciiTheme="minorHAnsi" w:hAnsiTheme="minorHAnsi" w:cs="Arial"/>
                <w:sz w:val="20"/>
                <w:szCs w:val="20"/>
              </w:rPr>
              <w:t>(with TPP and Pacific Alliance members, respectively)</w:t>
            </w:r>
            <w:r w:rsidRPr="00B26A8B">
              <w:rPr>
                <w:rFonts w:asciiTheme="minorHAnsi" w:hAnsiTheme="minorHAnsi" w:cs="Arial"/>
                <w:sz w:val="20"/>
                <w:szCs w:val="20"/>
              </w:rPr>
              <w:t xml:space="preserve">. This will help Chile to implement further </w:t>
            </w:r>
            <w:proofErr w:type="spellStart"/>
            <w:r w:rsidRPr="00B26A8B">
              <w:rPr>
                <w:rFonts w:asciiTheme="minorHAnsi" w:hAnsiTheme="minorHAnsi" w:cs="Arial"/>
                <w:sz w:val="20"/>
                <w:szCs w:val="20"/>
              </w:rPr>
              <w:t>commintments</w:t>
            </w:r>
            <w:proofErr w:type="spellEnd"/>
            <w:r w:rsidRPr="00B26A8B">
              <w:rPr>
                <w:rFonts w:asciiTheme="minorHAnsi" w:hAnsiTheme="minorHAnsi" w:cs="Arial"/>
                <w:sz w:val="20"/>
                <w:szCs w:val="20"/>
              </w:rPr>
              <w:t xml:space="preserve"> in the area of good regulatory practices.</w:t>
            </w:r>
          </w:p>
          <w:p w:rsidR="0034717E" w:rsidRPr="00B26A8B" w:rsidRDefault="0034717E" w:rsidP="0034717E">
            <w:pPr>
              <w:pStyle w:val="Prrafodelista"/>
              <w:ind w:left="405"/>
              <w:rPr>
                <w:rFonts w:asciiTheme="minorHAnsi" w:hAnsiTheme="minorHAnsi"/>
                <w:color w:val="808080"/>
                <w:sz w:val="20"/>
                <w:szCs w:val="20"/>
              </w:rPr>
            </w:pPr>
          </w:p>
          <w:p w:rsidR="001F22A2" w:rsidRPr="00B26A8B" w:rsidRDefault="000920CF" w:rsidP="0034717E">
            <w:pPr>
              <w:pStyle w:val="Prrafodelista"/>
              <w:numPr>
                <w:ilvl w:val="0"/>
                <w:numId w:val="9"/>
              </w:numPr>
              <w:rPr>
                <w:rFonts w:asciiTheme="minorHAnsi" w:hAnsiTheme="minorHAnsi"/>
                <w:color w:val="808080"/>
                <w:sz w:val="20"/>
                <w:szCs w:val="20"/>
              </w:rPr>
            </w:pPr>
            <w:r>
              <w:rPr>
                <w:rFonts w:asciiTheme="minorHAnsi" w:hAnsiTheme="minorHAnsi" w:cs="Arial"/>
                <w:sz w:val="20"/>
                <w:szCs w:val="20"/>
              </w:rPr>
              <w:t>U</w:t>
            </w:r>
            <w:r w:rsidR="0034717E" w:rsidRPr="00B26A8B">
              <w:rPr>
                <w:rFonts w:asciiTheme="minorHAnsi" w:hAnsiTheme="minorHAnsi" w:cs="Arial"/>
                <w:sz w:val="20"/>
                <w:szCs w:val="20"/>
              </w:rPr>
              <w:t xml:space="preserve">nder the Pacific Alliance´s negotiation, Parties have made substantial works on Regulatory Cooperation in the area of </w:t>
            </w:r>
            <w:proofErr w:type="spellStart"/>
            <w:r w:rsidR="0034717E" w:rsidRPr="00B26A8B">
              <w:rPr>
                <w:rFonts w:asciiTheme="minorHAnsi" w:hAnsiTheme="minorHAnsi" w:cs="Arial"/>
                <w:sz w:val="20"/>
                <w:szCs w:val="20"/>
              </w:rPr>
              <w:lastRenderedPageBreak/>
              <w:t>farmaceutical</w:t>
            </w:r>
            <w:proofErr w:type="spellEnd"/>
            <w:r w:rsidR="0034717E" w:rsidRPr="00B26A8B">
              <w:rPr>
                <w:rFonts w:asciiTheme="minorHAnsi" w:hAnsiTheme="minorHAnsi" w:cs="Arial"/>
                <w:sz w:val="20"/>
                <w:szCs w:val="20"/>
              </w:rPr>
              <w:t xml:space="preserve"> and cosmetics products.</w:t>
            </w:r>
          </w:p>
        </w:tc>
      </w:tr>
      <w:tr w:rsidR="001A1859" w:rsidRPr="00B26A8B">
        <w:tc>
          <w:tcPr>
            <w:tcW w:w="3524" w:type="dxa"/>
          </w:tcPr>
          <w:p w:rsidR="001A1859" w:rsidRPr="00B26A8B" w:rsidRDefault="001A1859" w:rsidP="009E28DA">
            <w:pPr>
              <w:pStyle w:val="Ttulo9"/>
              <w:rPr>
                <w:rFonts w:asciiTheme="minorHAnsi" w:hAnsiTheme="minorHAnsi"/>
                <w:b w:val="0"/>
                <w:color w:val="808080"/>
              </w:rPr>
            </w:pPr>
            <w:r w:rsidRPr="00B26A8B">
              <w:rPr>
                <w:rFonts w:asciiTheme="minorHAnsi" w:hAnsiTheme="minorHAnsi"/>
                <w:b w:val="0"/>
                <w:color w:val="808080"/>
              </w:rPr>
              <w:lastRenderedPageBreak/>
              <w:t xml:space="preserve">Website for further information:  </w:t>
            </w:r>
          </w:p>
        </w:tc>
        <w:tc>
          <w:tcPr>
            <w:tcW w:w="5387" w:type="dxa"/>
          </w:tcPr>
          <w:p w:rsidR="00152EA0" w:rsidRPr="00B26A8B" w:rsidRDefault="005109EB" w:rsidP="00152EA0">
            <w:pPr>
              <w:rPr>
                <w:rFonts w:asciiTheme="minorHAnsi" w:hAnsiTheme="minorHAnsi"/>
                <w:sz w:val="20"/>
              </w:rPr>
            </w:pPr>
            <w:hyperlink r:id="rId25" w:history="1">
              <w:r w:rsidR="00552691" w:rsidRPr="00B26A8B">
                <w:rPr>
                  <w:rStyle w:val="Hipervnculo"/>
                  <w:rFonts w:asciiTheme="minorHAnsi" w:hAnsiTheme="minorHAnsi"/>
                  <w:sz w:val="20"/>
                </w:rPr>
                <w:t>www.direcon.gob.cl</w:t>
              </w:r>
            </w:hyperlink>
          </w:p>
          <w:p w:rsidR="00152EA0" w:rsidRPr="00B26A8B" w:rsidRDefault="005109EB" w:rsidP="00152EA0">
            <w:pPr>
              <w:rPr>
                <w:rFonts w:asciiTheme="minorHAnsi" w:hAnsiTheme="minorHAnsi"/>
                <w:sz w:val="20"/>
              </w:rPr>
            </w:pPr>
            <w:hyperlink r:id="rId26" w:history="1">
              <w:r w:rsidR="00552691" w:rsidRPr="00B26A8B">
                <w:rPr>
                  <w:rStyle w:val="Hipervnculo"/>
                  <w:rFonts w:asciiTheme="minorHAnsi" w:hAnsiTheme="minorHAnsi"/>
                  <w:sz w:val="20"/>
                </w:rPr>
                <w:t>www.inn.cl</w:t>
              </w:r>
            </w:hyperlink>
          </w:p>
          <w:p w:rsidR="00152EA0" w:rsidRPr="00B26A8B" w:rsidRDefault="005109EB" w:rsidP="00152EA0">
            <w:pPr>
              <w:rPr>
                <w:rFonts w:asciiTheme="minorHAnsi" w:hAnsiTheme="minorHAnsi"/>
                <w:sz w:val="20"/>
              </w:rPr>
            </w:pPr>
            <w:hyperlink r:id="rId27" w:history="1">
              <w:r w:rsidR="00552691" w:rsidRPr="00B26A8B">
                <w:rPr>
                  <w:rStyle w:val="Hipervnculo"/>
                  <w:rFonts w:asciiTheme="minorHAnsi" w:hAnsiTheme="minorHAnsi"/>
                  <w:sz w:val="20"/>
                </w:rPr>
                <w:t>www.sec.cl</w:t>
              </w:r>
            </w:hyperlink>
          </w:p>
          <w:p w:rsidR="001A1859" w:rsidRPr="00B26A8B" w:rsidRDefault="001A1859" w:rsidP="009E28DA">
            <w:pPr>
              <w:pStyle w:val="Ttulo9"/>
              <w:rPr>
                <w:rFonts w:asciiTheme="minorHAnsi" w:hAnsiTheme="minorHAnsi"/>
                <w:b w:val="0"/>
                <w:i w:val="0"/>
              </w:rPr>
            </w:pPr>
          </w:p>
        </w:tc>
        <w:tc>
          <w:tcPr>
            <w:tcW w:w="5670" w:type="dxa"/>
          </w:tcPr>
          <w:p w:rsidR="001A1859" w:rsidRPr="00B26A8B" w:rsidRDefault="001A1859" w:rsidP="009E28DA">
            <w:pPr>
              <w:pStyle w:val="Ttulo9"/>
              <w:rPr>
                <w:rFonts w:asciiTheme="minorHAnsi" w:hAnsiTheme="minorHAnsi"/>
                <w:b w:val="0"/>
              </w:rPr>
            </w:pPr>
          </w:p>
        </w:tc>
      </w:tr>
      <w:tr w:rsidR="008F223D" w:rsidRPr="00B26A8B">
        <w:tc>
          <w:tcPr>
            <w:tcW w:w="3524" w:type="dxa"/>
          </w:tcPr>
          <w:p w:rsidR="001A1859" w:rsidRPr="00B26A8B" w:rsidRDefault="001A1859" w:rsidP="009E28DA">
            <w:pPr>
              <w:pStyle w:val="Ttulo9"/>
              <w:rPr>
                <w:rFonts w:asciiTheme="minorHAnsi" w:hAnsiTheme="minorHAnsi"/>
                <w:b w:val="0"/>
                <w:color w:val="808080"/>
              </w:rPr>
            </w:pPr>
            <w:r w:rsidRPr="00B26A8B">
              <w:rPr>
                <w:rFonts w:asciiTheme="minorHAnsi" w:hAnsiTheme="minorHAnsi"/>
                <w:b w:val="0"/>
                <w:color w:val="808080"/>
              </w:rPr>
              <w:t>Contact point for further details:</w:t>
            </w:r>
          </w:p>
        </w:tc>
        <w:tc>
          <w:tcPr>
            <w:tcW w:w="5387" w:type="dxa"/>
          </w:tcPr>
          <w:p w:rsidR="0034717E" w:rsidRDefault="0034717E" w:rsidP="0034717E">
            <w:pPr>
              <w:pStyle w:val="Ttulo9"/>
              <w:rPr>
                <w:rFonts w:asciiTheme="minorHAnsi" w:hAnsiTheme="minorHAnsi"/>
                <w:b w:val="0"/>
                <w:i w:val="0"/>
                <w:lang w:val="es-ES"/>
              </w:rPr>
            </w:pPr>
            <w:r w:rsidRPr="00B26A8B">
              <w:rPr>
                <w:rFonts w:asciiTheme="minorHAnsi" w:hAnsiTheme="minorHAnsi"/>
                <w:b w:val="0"/>
                <w:i w:val="0"/>
                <w:lang w:val="es-CL"/>
              </w:rPr>
              <w:t xml:space="preserve">José Manuel Campos: </w:t>
            </w:r>
            <w:hyperlink r:id="rId28" w:history="1">
              <w:r w:rsidR="00B26A8B" w:rsidRPr="009954E6">
                <w:rPr>
                  <w:rStyle w:val="Hipervnculo"/>
                  <w:rFonts w:asciiTheme="minorHAnsi" w:hAnsiTheme="minorHAnsi"/>
                  <w:b w:val="0"/>
                  <w:i w:val="0"/>
                  <w:lang w:val="es-CL"/>
                </w:rPr>
                <w:t>jcampos@direcon.gob.</w:t>
              </w:r>
              <w:r w:rsidR="00B26A8B" w:rsidRPr="009954E6">
                <w:rPr>
                  <w:rStyle w:val="Hipervnculo"/>
                  <w:rFonts w:asciiTheme="minorHAnsi" w:hAnsiTheme="minorHAnsi"/>
                  <w:b w:val="0"/>
                  <w:i w:val="0"/>
                  <w:lang w:val="es-ES"/>
                </w:rPr>
                <w:t>cl</w:t>
              </w:r>
            </w:hyperlink>
          </w:p>
          <w:p w:rsidR="001A1859" w:rsidRPr="00B26A8B" w:rsidRDefault="001A1859" w:rsidP="009E28DA">
            <w:pPr>
              <w:pStyle w:val="Ttulo9"/>
              <w:rPr>
                <w:rFonts w:asciiTheme="minorHAnsi" w:hAnsiTheme="minorHAnsi"/>
                <w:b w:val="0"/>
                <w:lang w:val="es-CL"/>
              </w:rPr>
            </w:pPr>
          </w:p>
        </w:tc>
        <w:tc>
          <w:tcPr>
            <w:tcW w:w="5670" w:type="dxa"/>
          </w:tcPr>
          <w:p w:rsidR="001A1859" w:rsidRPr="00B26A8B" w:rsidRDefault="001A1859" w:rsidP="009E28DA">
            <w:pPr>
              <w:pStyle w:val="Ttulo9"/>
              <w:rPr>
                <w:rFonts w:asciiTheme="minorHAnsi" w:hAnsiTheme="minorHAnsi"/>
                <w:b w:val="0"/>
                <w:lang w:val="es-CL"/>
              </w:rPr>
            </w:pPr>
          </w:p>
        </w:tc>
      </w:tr>
      <w:tr w:rsidR="001F22A2" w:rsidRPr="00B26A8B">
        <w:tc>
          <w:tcPr>
            <w:tcW w:w="3524" w:type="dxa"/>
          </w:tcPr>
          <w:p w:rsidR="001F22A2" w:rsidRPr="00B26A8B" w:rsidRDefault="001F22A2">
            <w:pPr>
              <w:rPr>
                <w:rFonts w:asciiTheme="minorHAnsi" w:hAnsiTheme="minorHAnsi"/>
                <w:b/>
                <w:i/>
                <w:sz w:val="20"/>
              </w:rPr>
            </w:pPr>
            <w:bookmarkStart w:id="16" w:name="Row6"/>
            <w:r w:rsidRPr="00B26A8B">
              <w:rPr>
                <w:rFonts w:asciiTheme="minorHAnsi" w:hAnsiTheme="minorHAnsi"/>
                <w:b/>
                <w:i/>
                <w:sz w:val="20"/>
              </w:rPr>
              <w:t>Customs Procedures</w:t>
            </w:r>
            <w:bookmarkEnd w:id="16"/>
          </w:p>
          <w:p w:rsidR="001F22A2" w:rsidRPr="00B26A8B" w:rsidRDefault="001F22A2">
            <w:pPr>
              <w:rPr>
                <w:rFonts w:asciiTheme="minorHAnsi" w:hAnsiTheme="minorHAnsi"/>
                <w:b/>
                <w:i/>
                <w:sz w:val="20"/>
              </w:rPr>
            </w:pPr>
          </w:p>
        </w:tc>
        <w:tc>
          <w:tcPr>
            <w:tcW w:w="5387" w:type="dxa"/>
          </w:tcPr>
          <w:p w:rsidR="003A78F5" w:rsidRPr="00B26A8B" w:rsidRDefault="003A78F5" w:rsidP="003A78F5">
            <w:pPr>
              <w:pStyle w:val="Prrafodelista"/>
              <w:numPr>
                <w:ilvl w:val="0"/>
                <w:numId w:val="21"/>
              </w:numPr>
              <w:ind w:left="480" w:hanging="426"/>
              <w:jc w:val="both"/>
              <w:rPr>
                <w:rFonts w:asciiTheme="minorHAnsi" w:hAnsiTheme="minorHAnsi"/>
                <w:sz w:val="20"/>
                <w:szCs w:val="20"/>
              </w:rPr>
            </w:pPr>
            <w:bookmarkStart w:id="17" w:name="Cell11"/>
            <w:bookmarkEnd w:id="17"/>
            <w:r w:rsidRPr="00B26A8B">
              <w:rPr>
                <w:rFonts w:asciiTheme="minorHAnsi" w:hAnsiTheme="minorHAnsi"/>
                <w:sz w:val="20"/>
                <w:szCs w:val="20"/>
              </w:rPr>
              <w:t>In May 2012, the required minimum amount for applying for an importation private warehouse has been reduced, from U$ 15’000 to U$10’000.</w:t>
            </w:r>
          </w:p>
          <w:p w:rsidR="00DE7B15" w:rsidRPr="00B26A8B" w:rsidRDefault="00DE7B15" w:rsidP="00DE7B15">
            <w:pPr>
              <w:pStyle w:val="Textocomentario"/>
              <w:ind w:left="405"/>
              <w:jc w:val="both"/>
              <w:rPr>
                <w:rFonts w:asciiTheme="minorHAnsi" w:eastAsia="SimSun" w:hAnsiTheme="minorHAnsi" w:cs="Arial"/>
                <w:lang w:val="en-US" w:eastAsia="zh-CN"/>
              </w:rPr>
            </w:pPr>
          </w:p>
          <w:p w:rsidR="003A78F5" w:rsidRPr="00B26A8B" w:rsidRDefault="003A78F5" w:rsidP="003A78F5">
            <w:pPr>
              <w:pStyle w:val="Prrafodelista"/>
              <w:numPr>
                <w:ilvl w:val="0"/>
                <w:numId w:val="21"/>
              </w:numPr>
              <w:ind w:left="480" w:hanging="426"/>
              <w:jc w:val="both"/>
              <w:rPr>
                <w:rFonts w:asciiTheme="minorHAnsi" w:hAnsiTheme="minorHAnsi"/>
                <w:sz w:val="20"/>
                <w:szCs w:val="20"/>
              </w:rPr>
            </w:pPr>
            <w:r w:rsidRPr="00B26A8B">
              <w:rPr>
                <w:rFonts w:asciiTheme="minorHAnsi" w:hAnsiTheme="minorHAnsi"/>
                <w:sz w:val="20"/>
                <w:szCs w:val="20"/>
              </w:rPr>
              <w:t>In June 2012, a rule has been implemented, which recognizes, as basic documentation, buying invoices, pro forma invoices, any electronically issued proof of the transaction when the international purchase has been realized by internet, original, photocopy or computationally printed for the import operations which enshrine special handling goods, until a invoiced amount  of U$1’000.</w:t>
            </w:r>
          </w:p>
          <w:p w:rsidR="00DE7B15" w:rsidRPr="00B26A8B" w:rsidRDefault="00DE7B15" w:rsidP="00DE7B15">
            <w:pPr>
              <w:pStyle w:val="Prrafodelista"/>
              <w:rPr>
                <w:rFonts w:asciiTheme="minorHAnsi" w:hAnsiTheme="minorHAnsi"/>
                <w:sz w:val="20"/>
                <w:szCs w:val="20"/>
              </w:rPr>
            </w:pPr>
          </w:p>
          <w:p w:rsidR="003A78F5" w:rsidRPr="00B26A8B" w:rsidRDefault="003A78F5" w:rsidP="003A78F5">
            <w:pPr>
              <w:pStyle w:val="Prrafodelista"/>
              <w:numPr>
                <w:ilvl w:val="0"/>
                <w:numId w:val="21"/>
              </w:numPr>
              <w:ind w:left="480" w:hanging="426"/>
              <w:jc w:val="both"/>
              <w:rPr>
                <w:rFonts w:asciiTheme="minorHAnsi" w:hAnsiTheme="minorHAnsi"/>
                <w:sz w:val="20"/>
                <w:szCs w:val="20"/>
              </w:rPr>
            </w:pPr>
            <w:r w:rsidRPr="00B26A8B">
              <w:rPr>
                <w:rFonts w:asciiTheme="minorHAnsi" w:hAnsiTheme="minorHAnsi"/>
                <w:sz w:val="20"/>
                <w:szCs w:val="20"/>
              </w:rPr>
              <w:t xml:space="preserve">Since July 2012, the warehouses have been requested to comply with the web publication of their tariffs. </w:t>
            </w:r>
          </w:p>
          <w:p w:rsidR="00DE7B15" w:rsidRPr="00B26A8B" w:rsidRDefault="00DE7B15" w:rsidP="00DE7B15">
            <w:pPr>
              <w:pStyle w:val="Prrafodelista"/>
              <w:rPr>
                <w:rFonts w:asciiTheme="minorHAnsi" w:hAnsiTheme="minorHAnsi"/>
                <w:sz w:val="20"/>
                <w:szCs w:val="20"/>
              </w:rPr>
            </w:pPr>
          </w:p>
          <w:p w:rsidR="003A78F5" w:rsidRPr="00B26A8B" w:rsidRDefault="003A78F5" w:rsidP="003A78F5">
            <w:pPr>
              <w:pStyle w:val="Prrafodelista"/>
              <w:numPr>
                <w:ilvl w:val="0"/>
                <w:numId w:val="21"/>
              </w:numPr>
              <w:ind w:left="480" w:hanging="426"/>
              <w:jc w:val="both"/>
              <w:rPr>
                <w:rFonts w:asciiTheme="minorHAnsi" w:hAnsiTheme="minorHAnsi"/>
                <w:sz w:val="20"/>
                <w:szCs w:val="20"/>
              </w:rPr>
            </w:pPr>
            <w:r w:rsidRPr="00B26A8B">
              <w:rPr>
                <w:rFonts w:asciiTheme="minorHAnsi" w:hAnsiTheme="minorHAnsi"/>
                <w:sz w:val="20"/>
                <w:szCs w:val="20"/>
              </w:rPr>
              <w:t>In July 2012, Chile has been implemented, for determinate cases, the direct re-exportation by fast delivery enterprises.</w:t>
            </w:r>
          </w:p>
          <w:p w:rsidR="00DE7B15" w:rsidRPr="00B26A8B" w:rsidRDefault="00DE7B15" w:rsidP="00DE7B15">
            <w:pPr>
              <w:pStyle w:val="Prrafodelista"/>
              <w:rPr>
                <w:rFonts w:asciiTheme="minorHAnsi" w:hAnsiTheme="minorHAnsi"/>
                <w:sz w:val="20"/>
                <w:szCs w:val="20"/>
              </w:rPr>
            </w:pPr>
          </w:p>
          <w:p w:rsidR="003A78F5" w:rsidRPr="00B26A8B" w:rsidRDefault="003A78F5" w:rsidP="003A78F5">
            <w:pPr>
              <w:pStyle w:val="Prrafodelista"/>
              <w:numPr>
                <w:ilvl w:val="0"/>
                <w:numId w:val="21"/>
              </w:numPr>
              <w:ind w:left="480" w:hanging="426"/>
              <w:jc w:val="both"/>
              <w:rPr>
                <w:rFonts w:asciiTheme="minorHAnsi" w:hAnsiTheme="minorHAnsi"/>
                <w:sz w:val="20"/>
                <w:szCs w:val="20"/>
              </w:rPr>
            </w:pPr>
            <w:r w:rsidRPr="00B26A8B">
              <w:rPr>
                <w:rFonts w:asciiTheme="minorHAnsi" w:hAnsiTheme="minorHAnsi"/>
                <w:sz w:val="20"/>
                <w:szCs w:val="20"/>
              </w:rPr>
              <w:t>In November 2012, the electronic presentation of the maritime cargo has been implemented. This initiative simplifies the requirements related to the documentation requested for the importation</w:t>
            </w:r>
            <w:proofErr w:type="gramStart"/>
            <w:r w:rsidRPr="00B26A8B">
              <w:rPr>
                <w:rFonts w:asciiTheme="minorHAnsi" w:hAnsiTheme="minorHAnsi"/>
                <w:sz w:val="20"/>
                <w:szCs w:val="20"/>
              </w:rPr>
              <w:t>,  giving</w:t>
            </w:r>
            <w:proofErr w:type="gramEnd"/>
            <w:r w:rsidRPr="00B26A8B">
              <w:rPr>
                <w:rFonts w:asciiTheme="minorHAnsi" w:hAnsiTheme="minorHAnsi"/>
                <w:sz w:val="20"/>
                <w:szCs w:val="20"/>
              </w:rPr>
              <w:t xml:space="preserve"> up the obligation to submit a paper form of the maritime manifest.</w:t>
            </w:r>
          </w:p>
          <w:p w:rsidR="00DE7B15" w:rsidRPr="00B26A8B" w:rsidRDefault="00DE7B15" w:rsidP="00DE7B15">
            <w:pPr>
              <w:pStyle w:val="Prrafodelista"/>
              <w:rPr>
                <w:rFonts w:asciiTheme="minorHAnsi" w:hAnsiTheme="minorHAnsi"/>
                <w:sz w:val="20"/>
                <w:szCs w:val="20"/>
              </w:rPr>
            </w:pPr>
          </w:p>
          <w:p w:rsidR="003A78F5" w:rsidRPr="00B26A8B" w:rsidRDefault="003A78F5" w:rsidP="003A78F5">
            <w:pPr>
              <w:pStyle w:val="Prrafodelista"/>
              <w:numPr>
                <w:ilvl w:val="0"/>
                <w:numId w:val="21"/>
              </w:numPr>
              <w:ind w:left="480" w:hanging="426"/>
              <w:jc w:val="both"/>
              <w:rPr>
                <w:rFonts w:asciiTheme="minorHAnsi" w:hAnsiTheme="minorHAnsi"/>
                <w:sz w:val="20"/>
                <w:szCs w:val="20"/>
              </w:rPr>
            </w:pPr>
            <w:r w:rsidRPr="00B26A8B">
              <w:rPr>
                <w:rFonts w:asciiTheme="minorHAnsi" w:hAnsiTheme="minorHAnsi"/>
                <w:sz w:val="20"/>
                <w:szCs w:val="20"/>
              </w:rPr>
              <w:t xml:space="preserve">Since November 2012, the new system for the temporary exit and entry of rent a car </w:t>
            </w:r>
            <w:proofErr w:type="gramStart"/>
            <w:r w:rsidRPr="00B26A8B">
              <w:rPr>
                <w:rFonts w:asciiTheme="minorHAnsi" w:hAnsiTheme="minorHAnsi"/>
                <w:sz w:val="20"/>
                <w:szCs w:val="20"/>
              </w:rPr>
              <w:t>vehicles</w:t>
            </w:r>
            <w:proofErr w:type="gramEnd"/>
            <w:r w:rsidRPr="00B26A8B">
              <w:rPr>
                <w:rFonts w:asciiTheme="minorHAnsi" w:hAnsiTheme="minorHAnsi"/>
                <w:sz w:val="20"/>
                <w:szCs w:val="20"/>
              </w:rPr>
              <w:t xml:space="preserve"> is operating between Chile and Argentina. This measure is expected to enhance the binational tourism.</w:t>
            </w:r>
          </w:p>
          <w:p w:rsidR="00DE7B15" w:rsidRPr="00B26A8B" w:rsidRDefault="00DE7B15" w:rsidP="00DE7B15">
            <w:pPr>
              <w:pStyle w:val="Prrafodelista"/>
              <w:rPr>
                <w:rFonts w:asciiTheme="minorHAnsi" w:hAnsiTheme="minorHAnsi"/>
                <w:sz w:val="20"/>
                <w:szCs w:val="20"/>
              </w:rPr>
            </w:pPr>
          </w:p>
          <w:p w:rsidR="003A78F5" w:rsidRPr="00B26A8B" w:rsidRDefault="003A78F5" w:rsidP="003A78F5">
            <w:pPr>
              <w:pStyle w:val="Prrafodelista"/>
              <w:numPr>
                <w:ilvl w:val="0"/>
                <w:numId w:val="21"/>
              </w:numPr>
              <w:ind w:left="480" w:hanging="426"/>
              <w:jc w:val="both"/>
              <w:rPr>
                <w:rFonts w:asciiTheme="minorHAnsi" w:hAnsiTheme="minorHAnsi"/>
                <w:sz w:val="20"/>
                <w:szCs w:val="20"/>
              </w:rPr>
            </w:pPr>
            <w:r w:rsidRPr="00B26A8B">
              <w:rPr>
                <w:rFonts w:asciiTheme="minorHAnsi" w:hAnsiTheme="minorHAnsi"/>
                <w:sz w:val="20"/>
                <w:szCs w:val="20"/>
              </w:rPr>
              <w:t xml:space="preserve">INDIRA system implementation: In December 2012 an </w:t>
            </w:r>
            <w:r w:rsidRPr="00B26A8B">
              <w:rPr>
                <w:rFonts w:asciiTheme="minorHAnsi" w:hAnsiTheme="minorHAnsi"/>
                <w:sz w:val="20"/>
                <w:szCs w:val="20"/>
              </w:rPr>
              <w:lastRenderedPageBreak/>
              <w:t xml:space="preserve">computer system has been implemented for the data customs exchange, which will </w:t>
            </w:r>
            <w:proofErr w:type="gramStart"/>
            <w:r w:rsidRPr="00B26A8B">
              <w:rPr>
                <w:rFonts w:asciiTheme="minorHAnsi" w:hAnsiTheme="minorHAnsi"/>
                <w:sz w:val="20"/>
                <w:szCs w:val="20"/>
              </w:rPr>
              <w:t>permit  to</w:t>
            </w:r>
            <w:proofErr w:type="gramEnd"/>
            <w:r w:rsidRPr="00B26A8B">
              <w:rPr>
                <w:rFonts w:asciiTheme="minorHAnsi" w:hAnsiTheme="minorHAnsi"/>
                <w:sz w:val="20"/>
                <w:szCs w:val="20"/>
              </w:rPr>
              <w:t xml:space="preserve"> verify on line the import and export declarations of goods, presented by land transport operators, giving a more effective and fluent supervision and control tool, for the customs officers from Chile as well as from Argentina.</w:t>
            </w:r>
          </w:p>
          <w:p w:rsidR="00DE7B15" w:rsidRPr="00B26A8B" w:rsidRDefault="00DE7B15" w:rsidP="00DE7B15">
            <w:pPr>
              <w:pStyle w:val="Prrafodelista"/>
              <w:rPr>
                <w:rFonts w:asciiTheme="minorHAnsi" w:hAnsiTheme="minorHAnsi"/>
                <w:sz w:val="20"/>
                <w:szCs w:val="20"/>
              </w:rPr>
            </w:pPr>
          </w:p>
          <w:p w:rsidR="003A78F5" w:rsidRPr="00B26A8B" w:rsidRDefault="003A78F5" w:rsidP="003A78F5">
            <w:pPr>
              <w:pStyle w:val="Prrafodelista"/>
              <w:numPr>
                <w:ilvl w:val="0"/>
                <w:numId w:val="21"/>
              </w:numPr>
              <w:ind w:left="480" w:hanging="426"/>
              <w:jc w:val="both"/>
              <w:rPr>
                <w:rFonts w:asciiTheme="minorHAnsi" w:hAnsiTheme="minorHAnsi"/>
                <w:sz w:val="20"/>
                <w:szCs w:val="20"/>
              </w:rPr>
            </w:pPr>
            <w:r w:rsidRPr="00B26A8B">
              <w:rPr>
                <w:rFonts w:asciiTheme="minorHAnsi" w:hAnsiTheme="minorHAnsi"/>
                <w:sz w:val="20"/>
                <w:szCs w:val="20"/>
              </w:rPr>
              <w:t>In January 2013, Chile has been implemented the freeing in cross borders points for  goods which are enshrined by an already paid import declaration and which do not need an especial authorization or any other supervision of other border governmental agency.</w:t>
            </w:r>
          </w:p>
          <w:p w:rsidR="00DE7B15" w:rsidRPr="00B26A8B" w:rsidRDefault="00DE7B15" w:rsidP="00DE7B15">
            <w:pPr>
              <w:pStyle w:val="Prrafodelista"/>
              <w:rPr>
                <w:rFonts w:asciiTheme="minorHAnsi" w:hAnsiTheme="minorHAnsi"/>
                <w:sz w:val="20"/>
                <w:szCs w:val="20"/>
              </w:rPr>
            </w:pPr>
          </w:p>
          <w:p w:rsidR="003A78F5" w:rsidRPr="00B26A8B" w:rsidRDefault="003A78F5" w:rsidP="003A78F5">
            <w:pPr>
              <w:pStyle w:val="Prrafodelista"/>
              <w:numPr>
                <w:ilvl w:val="0"/>
                <w:numId w:val="21"/>
              </w:numPr>
              <w:ind w:left="480" w:hanging="426"/>
              <w:jc w:val="both"/>
              <w:rPr>
                <w:rFonts w:asciiTheme="minorHAnsi" w:hAnsiTheme="minorHAnsi"/>
                <w:sz w:val="20"/>
                <w:szCs w:val="20"/>
              </w:rPr>
            </w:pPr>
            <w:r w:rsidRPr="00B26A8B">
              <w:rPr>
                <w:rFonts w:asciiTheme="minorHAnsi" w:hAnsiTheme="minorHAnsi"/>
                <w:sz w:val="20"/>
                <w:szCs w:val="20"/>
              </w:rPr>
              <w:t>New Customs Courts.  Since February 1</w:t>
            </w:r>
            <w:r w:rsidRPr="00B26A8B">
              <w:rPr>
                <w:rFonts w:asciiTheme="minorHAnsi" w:hAnsiTheme="minorHAnsi"/>
                <w:sz w:val="20"/>
                <w:szCs w:val="20"/>
                <w:vertAlign w:val="superscript"/>
              </w:rPr>
              <w:t>st</w:t>
            </w:r>
            <w:r w:rsidRPr="00B26A8B">
              <w:rPr>
                <w:rFonts w:asciiTheme="minorHAnsi" w:hAnsiTheme="minorHAnsi"/>
                <w:sz w:val="20"/>
                <w:szCs w:val="20"/>
              </w:rPr>
              <w:t xml:space="preserve"> of 2013, new Courts, with customs and taxes competences have been established in the whole national territory. This reform intends to comply with Article X of the </w:t>
            </w:r>
            <w:proofErr w:type="spellStart"/>
            <w:proofErr w:type="gramStart"/>
            <w:r w:rsidRPr="00B26A8B">
              <w:rPr>
                <w:rFonts w:asciiTheme="minorHAnsi" w:hAnsiTheme="minorHAnsi"/>
                <w:sz w:val="20"/>
                <w:szCs w:val="20"/>
              </w:rPr>
              <w:t>Gatt</w:t>
            </w:r>
            <w:proofErr w:type="spellEnd"/>
            <w:proofErr w:type="gramEnd"/>
            <w:r w:rsidRPr="00B26A8B">
              <w:rPr>
                <w:rFonts w:asciiTheme="minorHAnsi" w:hAnsiTheme="minorHAnsi"/>
                <w:sz w:val="20"/>
                <w:szCs w:val="20"/>
              </w:rPr>
              <w:t xml:space="preserve"> agreement, especially nº 3 (b), guarantying an specialized process, which is totally independent from Customs Administration, for the resolutions of controversies between operators and customs authority.</w:t>
            </w:r>
          </w:p>
          <w:p w:rsidR="00DE7B15" w:rsidRPr="00B26A8B" w:rsidRDefault="00DE7B15" w:rsidP="00DE7B15">
            <w:pPr>
              <w:pStyle w:val="Prrafodelista"/>
              <w:rPr>
                <w:rFonts w:asciiTheme="minorHAnsi" w:hAnsiTheme="minorHAnsi"/>
                <w:sz w:val="20"/>
                <w:szCs w:val="20"/>
              </w:rPr>
            </w:pPr>
          </w:p>
          <w:p w:rsidR="003A78F5" w:rsidRPr="00B26A8B" w:rsidRDefault="003A78F5" w:rsidP="003A78F5">
            <w:pPr>
              <w:pStyle w:val="Prrafodelista"/>
              <w:numPr>
                <w:ilvl w:val="0"/>
                <w:numId w:val="21"/>
              </w:numPr>
              <w:ind w:left="480" w:hanging="426"/>
              <w:jc w:val="both"/>
              <w:rPr>
                <w:rFonts w:asciiTheme="minorHAnsi" w:hAnsiTheme="minorHAnsi"/>
                <w:sz w:val="20"/>
                <w:szCs w:val="20"/>
              </w:rPr>
            </w:pPr>
            <w:r w:rsidRPr="00B26A8B">
              <w:rPr>
                <w:rFonts w:asciiTheme="minorHAnsi" w:hAnsiTheme="minorHAnsi"/>
                <w:sz w:val="20"/>
                <w:szCs w:val="20"/>
              </w:rPr>
              <w:t>During 2013, a work on SINTIA project (MIC/DTA) has been undertaken. This computer system will permit the exchange of data of transport documentation, which are carried by cargo trucks in transit.</w:t>
            </w:r>
          </w:p>
          <w:p w:rsidR="00DE7B15" w:rsidRPr="00B26A8B" w:rsidRDefault="00DE7B15" w:rsidP="00DE7B15">
            <w:pPr>
              <w:pStyle w:val="Prrafodelista"/>
              <w:rPr>
                <w:rFonts w:asciiTheme="minorHAnsi" w:hAnsiTheme="minorHAnsi"/>
                <w:sz w:val="20"/>
                <w:szCs w:val="20"/>
              </w:rPr>
            </w:pPr>
          </w:p>
          <w:p w:rsidR="003A78F5" w:rsidRPr="00B26A8B" w:rsidRDefault="003A78F5" w:rsidP="003A78F5">
            <w:pPr>
              <w:pStyle w:val="Prrafodelista"/>
              <w:numPr>
                <w:ilvl w:val="0"/>
                <w:numId w:val="21"/>
              </w:numPr>
              <w:ind w:left="480" w:hanging="426"/>
              <w:jc w:val="both"/>
              <w:rPr>
                <w:rFonts w:asciiTheme="minorHAnsi" w:hAnsiTheme="minorHAnsi"/>
                <w:sz w:val="20"/>
                <w:szCs w:val="20"/>
              </w:rPr>
            </w:pPr>
            <w:r w:rsidRPr="00B26A8B">
              <w:rPr>
                <w:rFonts w:asciiTheme="minorHAnsi" w:hAnsiTheme="minorHAnsi"/>
                <w:sz w:val="20"/>
                <w:szCs w:val="20"/>
              </w:rPr>
              <w:t xml:space="preserve">In April 2013, a pilot project has been implemented for the exportation module of our </w:t>
            </w:r>
            <w:proofErr w:type="gramStart"/>
            <w:r w:rsidRPr="00B26A8B">
              <w:rPr>
                <w:rFonts w:asciiTheme="minorHAnsi" w:hAnsiTheme="minorHAnsi"/>
                <w:sz w:val="20"/>
                <w:szCs w:val="20"/>
              </w:rPr>
              <w:t>Integrated  Foreign</w:t>
            </w:r>
            <w:proofErr w:type="gramEnd"/>
            <w:r w:rsidRPr="00B26A8B">
              <w:rPr>
                <w:rFonts w:asciiTheme="minorHAnsi" w:hAnsiTheme="minorHAnsi"/>
                <w:sz w:val="20"/>
                <w:szCs w:val="20"/>
              </w:rPr>
              <w:t xml:space="preserve"> Trade System (SICEX)(Single windows).</w:t>
            </w:r>
          </w:p>
          <w:p w:rsidR="00DE7B15" w:rsidRPr="00B26A8B" w:rsidRDefault="00DE7B15" w:rsidP="00DE7B15">
            <w:pPr>
              <w:pStyle w:val="Prrafodelista"/>
              <w:rPr>
                <w:rFonts w:asciiTheme="minorHAnsi" w:hAnsiTheme="minorHAnsi"/>
                <w:sz w:val="20"/>
                <w:szCs w:val="20"/>
              </w:rPr>
            </w:pPr>
          </w:p>
          <w:p w:rsidR="003A78F5" w:rsidRPr="00B26A8B" w:rsidRDefault="003A78F5" w:rsidP="003A78F5">
            <w:pPr>
              <w:pStyle w:val="Prrafodelista"/>
              <w:numPr>
                <w:ilvl w:val="0"/>
                <w:numId w:val="21"/>
              </w:numPr>
              <w:ind w:left="480" w:hanging="426"/>
              <w:jc w:val="both"/>
              <w:rPr>
                <w:rFonts w:asciiTheme="minorHAnsi" w:hAnsiTheme="minorHAnsi"/>
                <w:sz w:val="20"/>
                <w:szCs w:val="20"/>
              </w:rPr>
            </w:pPr>
            <w:r w:rsidRPr="00B26A8B">
              <w:rPr>
                <w:rFonts w:asciiTheme="minorHAnsi" w:hAnsiTheme="minorHAnsi"/>
                <w:sz w:val="20"/>
                <w:szCs w:val="20"/>
              </w:rPr>
              <w:t>During 2013, the model of AEO program has been designed, whose pilot will be implemented, in 2014, for export sector.</w:t>
            </w:r>
          </w:p>
          <w:p w:rsidR="00DE7B15" w:rsidRPr="00B26A8B" w:rsidRDefault="00DE7B15" w:rsidP="00DE7B15">
            <w:pPr>
              <w:pStyle w:val="Prrafodelista"/>
              <w:rPr>
                <w:rFonts w:asciiTheme="minorHAnsi" w:hAnsiTheme="minorHAnsi"/>
                <w:sz w:val="20"/>
                <w:szCs w:val="20"/>
              </w:rPr>
            </w:pPr>
          </w:p>
          <w:p w:rsidR="003A78F5" w:rsidRPr="00B26A8B" w:rsidRDefault="003A78F5" w:rsidP="003A78F5">
            <w:pPr>
              <w:pStyle w:val="Prrafodelista"/>
              <w:numPr>
                <w:ilvl w:val="0"/>
                <w:numId w:val="21"/>
              </w:numPr>
              <w:ind w:left="480" w:hanging="426"/>
              <w:jc w:val="both"/>
              <w:rPr>
                <w:rFonts w:asciiTheme="minorHAnsi" w:eastAsia="Times New Roman" w:hAnsiTheme="minorHAnsi"/>
                <w:sz w:val="20"/>
                <w:szCs w:val="20"/>
                <w:lang w:eastAsia="es-ES"/>
              </w:rPr>
            </w:pPr>
            <w:r w:rsidRPr="00B26A8B">
              <w:rPr>
                <w:rFonts w:asciiTheme="minorHAnsi" w:hAnsiTheme="minorHAnsi"/>
                <w:sz w:val="20"/>
                <w:szCs w:val="20"/>
              </w:rPr>
              <w:t xml:space="preserve">An Agreement on Mutual Cooperation and Assistance in </w:t>
            </w:r>
            <w:r w:rsidRPr="00B26A8B">
              <w:rPr>
                <w:rFonts w:asciiTheme="minorHAnsi" w:hAnsiTheme="minorHAnsi"/>
                <w:sz w:val="20"/>
                <w:szCs w:val="20"/>
              </w:rPr>
              <w:lastRenderedPageBreak/>
              <w:t>Customs Matters has entered into force between Chile and Mexico.</w:t>
            </w:r>
          </w:p>
          <w:p w:rsidR="00DE7B15" w:rsidRPr="00B26A8B" w:rsidRDefault="00DE7B15" w:rsidP="00DE7B15">
            <w:pPr>
              <w:pStyle w:val="Prrafodelista"/>
              <w:rPr>
                <w:rFonts w:asciiTheme="minorHAnsi" w:hAnsiTheme="minorHAnsi"/>
                <w:sz w:val="20"/>
                <w:szCs w:val="20"/>
              </w:rPr>
            </w:pPr>
          </w:p>
          <w:p w:rsidR="003A78F5" w:rsidRPr="00B26A8B" w:rsidRDefault="003A78F5" w:rsidP="003A78F5">
            <w:pPr>
              <w:pStyle w:val="Prrafodelista"/>
              <w:numPr>
                <w:ilvl w:val="0"/>
                <w:numId w:val="21"/>
              </w:numPr>
              <w:ind w:left="480" w:hanging="426"/>
              <w:jc w:val="both"/>
              <w:rPr>
                <w:rFonts w:asciiTheme="minorHAnsi" w:hAnsiTheme="minorHAnsi"/>
                <w:sz w:val="20"/>
                <w:szCs w:val="20"/>
              </w:rPr>
            </w:pPr>
            <w:r w:rsidRPr="00B26A8B">
              <w:rPr>
                <w:rFonts w:asciiTheme="minorHAnsi" w:hAnsiTheme="minorHAnsi"/>
                <w:sz w:val="20"/>
                <w:szCs w:val="20"/>
              </w:rPr>
              <w:t xml:space="preserve">Public and Private Customs Council has been created in 2013. It is a permanent conversation stage of the National Customs Service with the frequent and occasional users of regulation, procedures information and services given by Customs Service, in order to gather the points of view of the organizations in relation with international trade. The discussed topics are, for instance, the identification of trade </w:t>
            </w:r>
            <w:proofErr w:type="gramStart"/>
            <w:r w:rsidRPr="00B26A8B">
              <w:rPr>
                <w:rFonts w:asciiTheme="minorHAnsi" w:hAnsiTheme="minorHAnsi"/>
                <w:sz w:val="20"/>
                <w:szCs w:val="20"/>
              </w:rPr>
              <w:t>barriers ,</w:t>
            </w:r>
            <w:proofErr w:type="gramEnd"/>
            <w:r w:rsidRPr="00B26A8B">
              <w:rPr>
                <w:rFonts w:asciiTheme="minorHAnsi" w:hAnsiTheme="minorHAnsi"/>
                <w:sz w:val="20"/>
                <w:szCs w:val="20"/>
              </w:rPr>
              <w:t xml:space="preserve"> public politics for coordinated borders management, training and exchanges </w:t>
            </w:r>
            <w:proofErr w:type="spellStart"/>
            <w:r w:rsidRPr="00B26A8B">
              <w:rPr>
                <w:rFonts w:asciiTheme="minorHAnsi" w:hAnsiTheme="minorHAnsi"/>
                <w:sz w:val="20"/>
                <w:szCs w:val="20"/>
              </w:rPr>
              <w:t>beetwen</w:t>
            </w:r>
            <w:proofErr w:type="spellEnd"/>
            <w:r w:rsidRPr="00B26A8B">
              <w:rPr>
                <w:rFonts w:asciiTheme="minorHAnsi" w:hAnsiTheme="minorHAnsi"/>
                <w:sz w:val="20"/>
                <w:szCs w:val="20"/>
              </w:rPr>
              <w:t xml:space="preserve"> all the organizations or some of them.</w:t>
            </w:r>
          </w:p>
          <w:p w:rsidR="001F22A2" w:rsidRPr="00B26A8B" w:rsidRDefault="001F22A2" w:rsidP="00DE7B15">
            <w:pPr>
              <w:jc w:val="both"/>
              <w:rPr>
                <w:rFonts w:asciiTheme="minorHAnsi" w:hAnsiTheme="minorHAnsi"/>
                <w:color w:val="808080"/>
                <w:sz w:val="20"/>
                <w:lang w:val="en-US"/>
              </w:rPr>
            </w:pPr>
          </w:p>
        </w:tc>
        <w:tc>
          <w:tcPr>
            <w:tcW w:w="5670" w:type="dxa"/>
          </w:tcPr>
          <w:p w:rsidR="003A78F5" w:rsidRPr="00B26A8B" w:rsidRDefault="003A78F5" w:rsidP="00531845">
            <w:pPr>
              <w:pStyle w:val="Prrafodelista"/>
              <w:numPr>
                <w:ilvl w:val="0"/>
                <w:numId w:val="9"/>
              </w:numPr>
              <w:rPr>
                <w:rFonts w:asciiTheme="minorHAnsi" w:hAnsiTheme="minorHAnsi"/>
                <w:sz w:val="20"/>
                <w:szCs w:val="20"/>
              </w:rPr>
            </w:pPr>
            <w:bookmarkStart w:id="18" w:name="Cell12"/>
            <w:bookmarkEnd w:id="18"/>
            <w:r w:rsidRPr="00B26A8B">
              <w:rPr>
                <w:rFonts w:asciiTheme="minorHAnsi" w:hAnsiTheme="minorHAnsi"/>
                <w:sz w:val="20"/>
                <w:szCs w:val="20"/>
              </w:rPr>
              <w:lastRenderedPageBreak/>
              <w:t xml:space="preserve">Improving the Anticipated Resolutions system </w:t>
            </w:r>
            <w:proofErr w:type="spellStart"/>
            <w:r w:rsidRPr="00B26A8B">
              <w:rPr>
                <w:rFonts w:asciiTheme="minorHAnsi" w:hAnsiTheme="minorHAnsi"/>
                <w:sz w:val="20"/>
                <w:szCs w:val="20"/>
              </w:rPr>
              <w:t>commited</w:t>
            </w:r>
            <w:proofErr w:type="spellEnd"/>
            <w:r w:rsidRPr="00B26A8B">
              <w:rPr>
                <w:rFonts w:asciiTheme="minorHAnsi" w:hAnsiTheme="minorHAnsi"/>
                <w:sz w:val="20"/>
                <w:szCs w:val="20"/>
              </w:rPr>
              <w:t xml:space="preserve"> for 2014, simplifying the issuance, and re-issuance when expired, of the Anticipated Resolutions.</w:t>
            </w:r>
          </w:p>
          <w:p w:rsidR="00DE7B15" w:rsidRPr="00B26A8B" w:rsidRDefault="00DE7B15" w:rsidP="003A78F5">
            <w:pPr>
              <w:rPr>
                <w:rFonts w:asciiTheme="minorHAnsi" w:hAnsiTheme="minorHAnsi"/>
                <w:sz w:val="20"/>
              </w:rPr>
            </w:pPr>
          </w:p>
          <w:p w:rsidR="003A78F5" w:rsidRDefault="003A78F5" w:rsidP="00531845">
            <w:pPr>
              <w:pStyle w:val="Prrafodelista"/>
              <w:numPr>
                <w:ilvl w:val="0"/>
                <w:numId w:val="9"/>
              </w:numPr>
              <w:jc w:val="both"/>
              <w:rPr>
                <w:rFonts w:asciiTheme="minorHAnsi" w:hAnsiTheme="minorHAnsi"/>
                <w:sz w:val="20"/>
                <w:szCs w:val="20"/>
              </w:rPr>
            </w:pPr>
            <w:r w:rsidRPr="00B26A8B">
              <w:rPr>
                <w:rFonts w:asciiTheme="minorHAnsi" w:hAnsiTheme="minorHAnsi"/>
                <w:sz w:val="20"/>
                <w:szCs w:val="20"/>
              </w:rPr>
              <w:t xml:space="preserve">In 2014, will be implemented a consultation process and the </w:t>
            </w:r>
            <w:proofErr w:type="spellStart"/>
            <w:r w:rsidRPr="00B26A8B">
              <w:rPr>
                <w:rFonts w:asciiTheme="minorHAnsi" w:hAnsiTheme="minorHAnsi"/>
                <w:sz w:val="20"/>
                <w:szCs w:val="20"/>
              </w:rPr>
              <w:t>dowloading</w:t>
            </w:r>
            <w:proofErr w:type="spellEnd"/>
            <w:r w:rsidRPr="00B26A8B">
              <w:rPr>
                <w:rFonts w:asciiTheme="minorHAnsi" w:hAnsiTheme="minorHAnsi"/>
                <w:sz w:val="20"/>
                <w:szCs w:val="20"/>
              </w:rPr>
              <w:t xml:space="preserve"> of the origin certificates, for the import operations, which require preferential treatment in Chile according to agreements with Colombia, Ecuador, Costa Rica and </w:t>
            </w:r>
            <w:proofErr w:type="spellStart"/>
            <w:r w:rsidRPr="00B26A8B">
              <w:rPr>
                <w:rFonts w:asciiTheme="minorHAnsi" w:hAnsiTheme="minorHAnsi"/>
                <w:sz w:val="20"/>
                <w:szCs w:val="20"/>
              </w:rPr>
              <w:t>Corea</w:t>
            </w:r>
            <w:proofErr w:type="spellEnd"/>
            <w:r w:rsidRPr="00B26A8B">
              <w:rPr>
                <w:rFonts w:asciiTheme="minorHAnsi" w:hAnsiTheme="minorHAnsi"/>
                <w:sz w:val="20"/>
                <w:szCs w:val="20"/>
              </w:rPr>
              <w:t>. Chile Customs</w:t>
            </w:r>
            <w:proofErr w:type="gramStart"/>
            <w:r w:rsidRPr="00B26A8B">
              <w:rPr>
                <w:rFonts w:asciiTheme="minorHAnsi" w:hAnsiTheme="minorHAnsi"/>
                <w:sz w:val="20"/>
                <w:szCs w:val="20"/>
              </w:rPr>
              <w:t>,  as</w:t>
            </w:r>
            <w:proofErr w:type="gramEnd"/>
            <w:r w:rsidRPr="00B26A8B">
              <w:rPr>
                <w:rFonts w:asciiTheme="minorHAnsi" w:hAnsiTheme="minorHAnsi"/>
                <w:sz w:val="20"/>
                <w:szCs w:val="20"/>
              </w:rPr>
              <w:t xml:space="preserve"> well as exporters, importers and customs brokers would be able to watch and download the electronic certificate of origin. </w:t>
            </w:r>
          </w:p>
          <w:p w:rsidR="00531845" w:rsidRPr="00531845" w:rsidRDefault="00531845" w:rsidP="00531845">
            <w:pPr>
              <w:rPr>
                <w:rFonts w:asciiTheme="minorHAnsi" w:hAnsiTheme="minorHAnsi"/>
                <w:color w:val="808080"/>
                <w:sz w:val="20"/>
              </w:rPr>
            </w:pPr>
          </w:p>
          <w:p w:rsidR="00531845" w:rsidRPr="00B26A8B" w:rsidRDefault="00531845" w:rsidP="00531845">
            <w:pPr>
              <w:pStyle w:val="Prrafodelista"/>
              <w:numPr>
                <w:ilvl w:val="0"/>
                <w:numId w:val="9"/>
              </w:numPr>
              <w:jc w:val="both"/>
              <w:rPr>
                <w:rFonts w:asciiTheme="minorHAnsi" w:hAnsiTheme="minorHAnsi"/>
                <w:sz w:val="20"/>
                <w:szCs w:val="20"/>
              </w:rPr>
            </w:pPr>
            <w:r>
              <w:rPr>
                <w:rFonts w:asciiTheme="minorHAnsi" w:hAnsiTheme="minorHAnsi"/>
                <w:sz w:val="20"/>
                <w:szCs w:val="20"/>
              </w:rPr>
              <w:t xml:space="preserve">Expanding the coverage of the current </w:t>
            </w:r>
            <w:r w:rsidRPr="00B26A8B">
              <w:rPr>
                <w:rFonts w:asciiTheme="minorHAnsi" w:hAnsiTheme="minorHAnsi"/>
                <w:sz w:val="20"/>
                <w:szCs w:val="20"/>
              </w:rPr>
              <w:t xml:space="preserve">pilot project </w:t>
            </w:r>
            <w:r>
              <w:rPr>
                <w:rFonts w:asciiTheme="minorHAnsi" w:hAnsiTheme="minorHAnsi"/>
                <w:sz w:val="20"/>
                <w:szCs w:val="20"/>
              </w:rPr>
              <w:t>on single window</w:t>
            </w:r>
            <w:r w:rsidRPr="00B26A8B">
              <w:rPr>
                <w:rFonts w:asciiTheme="minorHAnsi" w:hAnsiTheme="minorHAnsi"/>
                <w:sz w:val="20"/>
                <w:szCs w:val="20"/>
              </w:rPr>
              <w:t>.</w:t>
            </w:r>
          </w:p>
          <w:p w:rsidR="00531845" w:rsidRPr="00531845" w:rsidRDefault="00531845" w:rsidP="00531845">
            <w:pPr>
              <w:ind w:left="45"/>
              <w:jc w:val="both"/>
              <w:rPr>
                <w:rFonts w:asciiTheme="minorHAnsi" w:hAnsiTheme="minorHAnsi"/>
                <w:color w:val="808080"/>
                <w:sz w:val="20"/>
                <w:lang w:val="en-US"/>
              </w:rPr>
            </w:pPr>
          </w:p>
        </w:tc>
      </w:tr>
      <w:tr w:rsidR="001A1859" w:rsidRPr="00B26A8B">
        <w:tc>
          <w:tcPr>
            <w:tcW w:w="3524" w:type="dxa"/>
          </w:tcPr>
          <w:p w:rsidR="001A1859" w:rsidRPr="00B26A8B" w:rsidRDefault="001A1859" w:rsidP="009E28DA">
            <w:pPr>
              <w:pStyle w:val="Ttulo9"/>
              <w:rPr>
                <w:rFonts w:asciiTheme="minorHAnsi" w:hAnsiTheme="minorHAnsi"/>
                <w:b w:val="0"/>
                <w:color w:val="808080"/>
              </w:rPr>
            </w:pPr>
            <w:r w:rsidRPr="00B26A8B">
              <w:rPr>
                <w:rFonts w:asciiTheme="minorHAnsi" w:hAnsiTheme="minorHAnsi"/>
                <w:b w:val="0"/>
                <w:color w:val="808080"/>
              </w:rPr>
              <w:lastRenderedPageBreak/>
              <w:t xml:space="preserve">Website for further information:  </w:t>
            </w:r>
          </w:p>
        </w:tc>
        <w:tc>
          <w:tcPr>
            <w:tcW w:w="5387" w:type="dxa"/>
          </w:tcPr>
          <w:p w:rsidR="00DE7B15" w:rsidRPr="00B26A8B" w:rsidRDefault="005109EB" w:rsidP="00DE7B15">
            <w:pPr>
              <w:pStyle w:val="Ttulo9"/>
              <w:rPr>
                <w:rFonts w:asciiTheme="minorHAnsi" w:hAnsiTheme="minorHAnsi"/>
                <w:highlight w:val="yellow"/>
              </w:rPr>
            </w:pPr>
            <w:hyperlink r:id="rId29" w:history="1">
              <w:r w:rsidR="00DE7B15" w:rsidRPr="00B26A8B">
                <w:rPr>
                  <w:rStyle w:val="Hipervnculo"/>
                  <w:rFonts w:asciiTheme="minorHAnsi" w:hAnsiTheme="minorHAnsi"/>
                  <w:b w:val="0"/>
                  <w:i w:val="0"/>
                </w:rPr>
                <w:t>www.aduana.cl</w:t>
              </w:r>
            </w:hyperlink>
          </w:p>
          <w:p w:rsidR="001A1859" w:rsidRPr="00B26A8B" w:rsidRDefault="001A1859" w:rsidP="009E28DA">
            <w:pPr>
              <w:pStyle w:val="Ttulo9"/>
              <w:rPr>
                <w:rFonts w:asciiTheme="minorHAnsi" w:hAnsiTheme="minorHAnsi"/>
                <w:b w:val="0"/>
              </w:rPr>
            </w:pPr>
          </w:p>
        </w:tc>
        <w:tc>
          <w:tcPr>
            <w:tcW w:w="5670" w:type="dxa"/>
          </w:tcPr>
          <w:p w:rsidR="001A1859" w:rsidRPr="00B26A8B" w:rsidRDefault="001A1859" w:rsidP="009E28DA">
            <w:pPr>
              <w:pStyle w:val="Ttulo9"/>
              <w:rPr>
                <w:rFonts w:asciiTheme="minorHAnsi" w:hAnsiTheme="minorHAnsi"/>
                <w:b w:val="0"/>
              </w:rPr>
            </w:pPr>
          </w:p>
        </w:tc>
      </w:tr>
      <w:tr w:rsidR="008F223D" w:rsidRPr="00B26A8B">
        <w:tc>
          <w:tcPr>
            <w:tcW w:w="3524" w:type="dxa"/>
          </w:tcPr>
          <w:p w:rsidR="001A1859" w:rsidRPr="00B26A8B" w:rsidRDefault="001A1859" w:rsidP="009E28DA">
            <w:pPr>
              <w:pStyle w:val="Ttulo9"/>
              <w:rPr>
                <w:rFonts w:asciiTheme="minorHAnsi" w:hAnsiTheme="minorHAnsi"/>
                <w:b w:val="0"/>
                <w:color w:val="808080"/>
              </w:rPr>
            </w:pPr>
            <w:r w:rsidRPr="00B26A8B">
              <w:rPr>
                <w:rFonts w:asciiTheme="minorHAnsi" w:hAnsiTheme="minorHAnsi"/>
                <w:b w:val="0"/>
                <w:color w:val="808080"/>
              </w:rPr>
              <w:t>Contact point for further details:</w:t>
            </w:r>
          </w:p>
        </w:tc>
        <w:tc>
          <w:tcPr>
            <w:tcW w:w="5387" w:type="dxa"/>
          </w:tcPr>
          <w:p w:rsidR="00DE7B15" w:rsidRDefault="00DE7B15" w:rsidP="00DE7B15">
            <w:pPr>
              <w:rPr>
                <w:rFonts w:asciiTheme="minorHAnsi" w:hAnsiTheme="minorHAnsi"/>
                <w:sz w:val="20"/>
                <w:lang w:val="es-CL"/>
              </w:rPr>
            </w:pPr>
            <w:proofErr w:type="spellStart"/>
            <w:r w:rsidRPr="00B26A8B">
              <w:rPr>
                <w:rFonts w:asciiTheme="minorHAnsi" w:hAnsiTheme="minorHAnsi"/>
                <w:sz w:val="20"/>
                <w:lang w:val="es-CL"/>
              </w:rPr>
              <w:t>Fabian</w:t>
            </w:r>
            <w:proofErr w:type="spellEnd"/>
            <w:r w:rsidRPr="00B26A8B">
              <w:rPr>
                <w:rFonts w:asciiTheme="minorHAnsi" w:hAnsiTheme="minorHAnsi"/>
                <w:sz w:val="20"/>
                <w:lang w:val="es-CL"/>
              </w:rPr>
              <w:t xml:space="preserve"> Villarroel: </w:t>
            </w:r>
            <w:hyperlink r:id="rId30" w:history="1">
              <w:r w:rsidR="00B26A8B" w:rsidRPr="009954E6">
                <w:rPr>
                  <w:rStyle w:val="Hipervnculo"/>
                  <w:rFonts w:asciiTheme="minorHAnsi" w:hAnsiTheme="minorHAnsi"/>
                  <w:sz w:val="20"/>
                  <w:lang w:val="es-CL"/>
                </w:rPr>
                <w:t>fvillarroel@aduana.cl</w:t>
              </w:r>
            </w:hyperlink>
          </w:p>
          <w:p w:rsidR="00DE7B15" w:rsidRDefault="00DE7B15" w:rsidP="00DE7B15">
            <w:pPr>
              <w:pStyle w:val="Ttulo9"/>
              <w:rPr>
                <w:rFonts w:asciiTheme="minorHAnsi" w:hAnsiTheme="minorHAnsi"/>
                <w:b w:val="0"/>
                <w:i w:val="0"/>
                <w:lang w:val="es-CL"/>
              </w:rPr>
            </w:pPr>
            <w:r w:rsidRPr="00B26A8B">
              <w:rPr>
                <w:rFonts w:asciiTheme="minorHAnsi" w:hAnsiTheme="minorHAnsi"/>
                <w:b w:val="0"/>
                <w:i w:val="0"/>
                <w:lang w:val="es-CL"/>
              </w:rPr>
              <w:t xml:space="preserve">Francisco </w:t>
            </w:r>
            <w:proofErr w:type="spellStart"/>
            <w:r w:rsidRPr="00B26A8B">
              <w:rPr>
                <w:rFonts w:asciiTheme="minorHAnsi" w:hAnsiTheme="minorHAnsi"/>
                <w:b w:val="0"/>
                <w:i w:val="0"/>
                <w:lang w:val="es-CL"/>
              </w:rPr>
              <w:t>Monckeberg</w:t>
            </w:r>
            <w:proofErr w:type="spellEnd"/>
            <w:r w:rsidRPr="00B26A8B">
              <w:rPr>
                <w:rFonts w:asciiTheme="minorHAnsi" w:hAnsiTheme="minorHAnsi"/>
                <w:b w:val="0"/>
                <w:i w:val="0"/>
                <w:lang w:val="es-CL"/>
              </w:rPr>
              <w:t xml:space="preserve">:  </w:t>
            </w:r>
            <w:hyperlink r:id="rId31" w:history="1">
              <w:r w:rsidR="00B26A8B" w:rsidRPr="009954E6">
                <w:rPr>
                  <w:rStyle w:val="Hipervnculo"/>
                  <w:rFonts w:asciiTheme="minorHAnsi" w:hAnsiTheme="minorHAnsi"/>
                  <w:b w:val="0"/>
                  <w:i w:val="0"/>
                  <w:lang w:val="es-CL"/>
                </w:rPr>
                <w:t>fmonckeberg@aduana.cl</w:t>
              </w:r>
            </w:hyperlink>
          </w:p>
          <w:p w:rsidR="00DE7B15" w:rsidRDefault="00DE7B15" w:rsidP="00DE7B15">
            <w:pPr>
              <w:pStyle w:val="Ttulo9"/>
              <w:rPr>
                <w:rFonts w:asciiTheme="minorHAnsi" w:hAnsiTheme="minorHAnsi"/>
                <w:b w:val="0"/>
                <w:i w:val="0"/>
                <w:lang w:val="es-CL"/>
              </w:rPr>
            </w:pPr>
            <w:r w:rsidRPr="00B26A8B">
              <w:rPr>
                <w:rFonts w:asciiTheme="minorHAnsi" w:hAnsiTheme="minorHAnsi"/>
                <w:b w:val="0"/>
                <w:i w:val="0"/>
                <w:lang w:val="es-CL"/>
              </w:rPr>
              <w:t xml:space="preserve">Patricia Chamorro: </w:t>
            </w:r>
            <w:hyperlink r:id="rId32" w:history="1">
              <w:r w:rsidR="00B26A8B" w:rsidRPr="009954E6">
                <w:rPr>
                  <w:rStyle w:val="Hipervnculo"/>
                  <w:rFonts w:asciiTheme="minorHAnsi" w:hAnsiTheme="minorHAnsi"/>
                  <w:b w:val="0"/>
                  <w:i w:val="0"/>
                  <w:lang w:val="es-CL"/>
                </w:rPr>
                <w:t>pchamorro@aduana.cl</w:t>
              </w:r>
            </w:hyperlink>
          </w:p>
          <w:p w:rsidR="001A1859" w:rsidRPr="00B26A8B" w:rsidRDefault="001A1859" w:rsidP="00C30535">
            <w:pPr>
              <w:rPr>
                <w:rFonts w:asciiTheme="minorHAnsi" w:hAnsiTheme="minorHAnsi"/>
                <w:b/>
                <w:sz w:val="20"/>
                <w:lang w:val="en-US"/>
              </w:rPr>
            </w:pPr>
          </w:p>
        </w:tc>
        <w:tc>
          <w:tcPr>
            <w:tcW w:w="5670" w:type="dxa"/>
          </w:tcPr>
          <w:p w:rsidR="001A1859" w:rsidRPr="00B26A8B" w:rsidRDefault="001A1859" w:rsidP="009E28DA">
            <w:pPr>
              <w:pStyle w:val="Ttulo9"/>
              <w:rPr>
                <w:rFonts w:asciiTheme="minorHAnsi" w:hAnsiTheme="minorHAnsi"/>
                <w:b w:val="0"/>
                <w:lang w:val="en-US"/>
              </w:rPr>
            </w:pPr>
          </w:p>
        </w:tc>
      </w:tr>
      <w:tr w:rsidR="001F22A2" w:rsidRPr="00B26A8B">
        <w:tc>
          <w:tcPr>
            <w:tcW w:w="3524" w:type="dxa"/>
          </w:tcPr>
          <w:p w:rsidR="001F22A2" w:rsidRPr="00B26A8B" w:rsidRDefault="001F22A2">
            <w:pPr>
              <w:rPr>
                <w:rFonts w:asciiTheme="minorHAnsi" w:hAnsiTheme="minorHAnsi"/>
                <w:b/>
                <w:i/>
                <w:sz w:val="20"/>
              </w:rPr>
            </w:pPr>
            <w:bookmarkStart w:id="19" w:name="Row7"/>
            <w:r w:rsidRPr="00B26A8B">
              <w:rPr>
                <w:rFonts w:asciiTheme="minorHAnsi" w:hAnsiTheme="minorHAnsi"/>
                <w:b/>
                <w:i/>
                <w:sz w:val="20"/>
              </w:rPr>
              <w:t>Intellectual Property Rights</w:t>
            </w:r>
            <w:bookmarkEnd w:id="19"/>
          </w:p>
          <w:p w:rsidR="001F22A2" w:rsidRPr="00B26A8B" w:rsidRDefault="001F22A2">
            <w:pPr>
              <w:rPr>
                <w:rFonts w:asciiTheme="minorHAnsi" w:hAnsiTheme="minorHAnsi"/>
                <w:b/>
                <w:i/>
                <w:sz w:val="20"/>
              </w:rPr>
            </w:pPr>
          </w:p>
        </w:tc>
        <w:tc>
          <w:tcPr>
            <w:tcW w:w="5387" w:type="dxa"/>
          </w:tcPr>
          <w:p w:rsidR="00AF1F87" w:rsidRPr="00B26A8B" w:rsidRDefault="00AF1F87" w:rsidP="00AF1F87">
            <w:pPr>
              <w:pStyle w:val="Prrafodelista"/>
              <w:numPr>
                <w:ilvl w:val="0"/>
                <w:numId w:val="16"/>
              </w:numPr>
              <w:jc w:val="both"/>
              <w:rPr>
                <w:rFonts w:asciiTheme="minorHAnsi" w:hAnsiTheme="minorHAnsi"/>
                <w:sz w:val="20"/>
                <w:szCs w:val="20"/>
              </w:rPr>
            </w:pPr>
            <w:bookmarkStart w:id="20" w:name="Cell13"/>
            <w:bookmarkEnd w:id="20"/>
            <w:r w:rsidRPr="00B26A8B">
              <w:rPr>
                <w:rFonts w:asciiTheme="minorHAnsi" w:hAnsiTheme="minorHAnsi"/>
                <w:sz w:val="20"/>
                <w:szCs w:val="20"/>
              </w:rPr>
              <w:t xml:space="preserve">Chile participated in the negotiations and signature of the Beijing Treaty on Audiovisual Performances. </w:t>
            </w:r>
          </w:p>
          <w:p w:rsidR="00AF1F87" w:rsidRPr="00B26A8B" w:rsidRDefault="00AF1F87" w:rsidP="00AF1F87">
            <w:pPr>
              <w:pStyle w:val="Prrafodelista"/>
              <w:ind w:left="360"/>
              <w:jc w:val="both"/>
              <w:rPr>
                <w:rFonts w:asciiTheme="minorHAnsi" w:hAnsiTheme="minorHAnsi"/>
                <w:sz w:val="20"/>
                <w:szCs w:val="20"/>
              </w:rPr>
            </w:pPr>
          </w:p>
          <w:p w:rsidR="00AF1F87" w:rsidRPr="00B26A8B" w:rsidRDefault="00AF1F87" w:rsidP="00AF1F87">
            <w:pPr>
              <w:pStyle w:val="Prrafodelista"/>
              <w:numPr>
                <w:ilvl w:val="0"/>
                <w:numId w:val="16"/>
              </w:numPr>
              <w:jc w:val="both"/>
              <w:rPr>
                <w:rFonts w:asciiTheme="minorHAnsi" w:hAnsiTheme="minorHAnsi"/>
                <w:sz w:val="20"/>
                <w:szCs w:val="20"/>
              </w:rPr>
            </w:pPr>
            <w:r w:rsidRPr="00B26A8B">
              <w:rPr>
                <w:rFonts w:asciiTheme="minorHAnsi" w:hAnsiTheme="minorHAnsi"/>
                <w:sz w:val="20"/>
                <w:szCs w:val="20"/>
              </w:rPr>
              <w:t>Also during 2012, the “</w:t>
            </w:r>
            <w:proofErr w:type="spellStart"/>
            <w:r w:rsidRPr="00B26A8B">
              <w:rPr>
                <w:rFonts w:asciiTheme="minorHAnsi" w:hAnsiTheme="minorHAnsi"/>
                <w:i/>
                <w:sz w:val="20"/>
                <w:szCs w:val="20"/>
              </w:rPr>
              <w:t>Colección</w:t>
            </w:r>
            <w:proofErr w:type="spellEnd"/>
            <w:r w:rsidRPr="00B26A8B">
              <w:rPr>
                <w:rFonts w:asciiTheme="minorHAnsi" w:hAnsiTheme="minorHAnsi"/>
                <w:i/>
                <w:sz w:val="20"/>
                <w:szCs w:val="20"/>
              </w:rPr>
              <w:t xml:space="preserve"> </w:t>
            </w:r>
            <w:proofErr w:type="spellStart"/>
            <w:r w:rsidRPr="00B26A8B">
              <w:rPr>
                <w:rFonts w:asciiTheme="minorHAnsi" w:hAnsiTheme="minorHAnsi"/>
                <w:i/>
                <w:sz w:val="20"/>
                <w:szCs w:val="20"/>
              </w:rPr>
              <w:t>Chilena</w:t>
            </w:r>
            <w:proofErr w:type="spellEnd"/>
            <w:r w:rsidRPr="00B26A8B">
              <w:rPr>
                <w:rFonts w:asciiTheme="minorHAnsi" w:hAnsiTheme="minorHAnsi"/>
                <w:i/>
                <w:sz w:val="20"/>
                <w:szCs w:val="20"/>
              </w:rPr>
              <w:t xml:space="preserve"> de </w:t>
            </w:r>
            <w:proofErr w:type="spellStart"/>
            <w:r w:rsidRPr="00B26A8B">
              <w:rPr>
                <w:rFonts w:asciiTheme="minorHAnsi" w:hAnsiTheme="minorHAnsi"/>
                <w:i/>
                <w:sz w:val="20"/>
                <w:szCs w:val="20"/>
              </w:rPr>
              <w:t>Recursos</w:t>
            </w:r>
            <w:proofErr w:type="spellEnd"/>
            <w:r w:rsidRPr="00B26A8B">
              <w:rPr>
                <w:rFonts w:asciiTheme="minorHAnsi" w:hAnsiTheme="minorHAnsi"/>
                <w:i/>
                <w:sz w:val="20"/>
                <w:szCs w:val="20"/>
              </w:rPr>
              <w:t xml:space="preserve"> </w:t>
            </w:r>
            <w:proofErr w:type="spellStart"/>
            <w:r w:rsidRPr="00B26A8B">
              <w:rPr>
                <w:rFonts w:asciiTheme="minorHAnsi" w:hAnsiTheme="minorHAnsi"/>
                <w:i/>
                <w:sz w:val="20"/>
                <w:szCs w:val="20"/>
              </w:rPr>
              <w:t>Genéticos</w:t>
            </w:r>
            <w:proofErr w:type="spellEnd"/>
            <w:r w:rsidRPr="00B26A8B">
              <w:rPr>
                <w:rFonts w:asciiTheme="minorHAnsi" w:hAnsiTheme="minorHAnsi"/>
                <w:i/>
                <w:sz w:val="20"/>
                <w:szCs w:val="20"/>
              </w:rPr>
              <w:t xml:space="preserve"> </w:t>
            </w:r>
            <w:proofErr w:type="spellStart"/>
            <w:r w:rsidRPr="00B26A8B">
              <w:rPr>
                <w:rFonts w:asciiTheme="minorHAnsi" w:hAnsiTheme="minorHAnsi"/>
                <w:i/>
                <w:sz w:val="20"/>
                <w:szCs w:val="20"/>
              </w:rPr>
              <w:t>Microbianos</w:t>
            </w:r>
            <w:proofErr w:type="spellEnd"/>
            <w:r w:rsidRPr="00B26A8B">
              <w:rPr>
                <w:rFonts w:asciiTheme="minorHAnsi" w:hAnsiTheme="minorHAnsi"/>
                <w:i/>
                <w:sz w:val="20"/>
                <w:szCs w:val="20"/>
              </w:rPr>
              <w:t xml:space="preserve"> </w:t>
            </w:r>
            <w:r w:rsidRPr="00B26A8B">
              <w:rPr>
                <w:rFonts w:asciiTheme="minorHAnsi" w:hAnsiTheme="minorHAnsi"/>
                <w:sz w:val="20"/>
                <w:szCs w:val="20"/>
              </w:rPr>
              <w:t>(</w:t>
            </w:r>
            <w:proofErr w:type="spellStart"/>
            <w:r w:rsidRPr="00B26A8B">
              <w:rPr>
                <w:rFonts w:asciiTheme="minorHAnsi" w:hAnsiTheme="minorHAnsi"/>
                <w:sz w:val="20"/>
                <w:szCs w:val="20"/>
              </w:rPr>
              <w:t>CChRGM</w:t>
            </w:r>
            <w:proofErr w:type="spellEnd"/>
            <w:r w:rsidRPr="00B26A8B">
              <w:rPr>
                <w:rFonts w:asciiTheme="minorHAnsi" w:hAnsiTheme="minorHAnsi"/>
                <w:sz w:val="20"/>
                <w:szCs w:val="20"/>
              </w:rPr>
              <w:t>)” was recognized as an international depositary authority under article 7 of the Budapest Treaty on the International Recognition of the Deposit of Microorganisms for the Purposes of Patent Procedure.</w:t>
            </w:r>
          </w:p>
          <w:p w:rsidR="00AF1F87" w:rsidRPr="00B26A8B" w:rsidRDefault="00AF1F87" w:rsidP="00AF1F87">
            <w:pPr>
              <w:pStyle w:val="Prrafodelista"/>
              <w:rPr>
                <w:rFonts w:asciiTheme="minorHAnsi" w:hAnsiTheme="minorHAnsi"/>
                <w:sz w:val="20"/>
                <w:szCs w:val="20"/>
              </w:rPr>
            </w:pPr>
          </w:p>
          <w:p w:rsidR="00AF1F87" w:rsidRPr="004B755F" w:rsidRDefault="00AF1F87" w:rsidP="004B755F">
            <w:pPr>
              <w:jc w:val="both"/>
              <w:rPr>
                <w:rFonts w:asciiTheme="minorHAnsi" w:hAnsiTheme="minorHAnsi"/>
                <w:sz w:val="20"/>
              </w:rPr>
            </w:pPr>
            <w:r w:rsidRPr="004B755F">
              <w:rPr>
                <w:rFonts w:asciiTheme="minorHAnsi" w:hAnsiTheme="minorHAnsi"/>
                <w:sz w:val="20"/>
              </w:rPr>
              <w:t>In 2013 Chile made several improvement related to its intellectual property system as follows:</w:t>
            </w:r>
          </w:p>
          <w:p w:rsidR="00AF1F87" w:rsidRPr="00B26A8B" w:rsidRDefault="00AF1F87" w:rsidP="00AF1F87">
            <w:pPr>
              <w:pStyle w:val="Prrafodelista"/>
              <w:rPr>
                <w:rFonts w:asciiTheme="minorHAnsi" w:hAnsiTheme="minorHAnsi"/>
                <w:sz w:val="20"/>
                <w:szCs w:val="20"/>
              </w:rPr>
            </w:pPr>
          </w:p>
          <w:p w:rsidR="00AF1F87" w:rsidRPr="00B26A8B" w:rsidRDefault="00AF1F87" w:rsidP="00AF1F87">
            <w:pPr>
              <w:pStyle w:val="Prrafodelista"/>
              <w:numPr>
                <w:ilvl w:val="0"/>
                <w:numId w:val="16"/>
              </w:numPr>
              <w:jc w:val="both"/>
              <w:rPr>
                <w:rFonts w:asciiTheme="minorHAnsi" w:hAnsiTheme="minorHAnsi"/>
                <w:sz w:val="20"/>
                <w:szCs w:val="20"/>
              </w:rPr>
            </w:pPr>
            <w:r w:rsidRPr="00B26A8B">
              <w:rPr>
                <w:rFonts w:asciiTheme="minorHAnsi" w:hAnsiTheme="minorHAnsi"/>
                <w:sz w:val="20"/>
                <w:szCs w:val="20"/>
              </w:rPr>
              <w:t>Chile ratified and notified</w:t>
            </w:r>
            <w:r w:rsidR="004B755F">
              <w:rPr>
                <w:rFonts w:asciiTheme="minorHAnsi" w:hAnsiTheme="minorHAnsi"/>
                <w:sz w:val="20"/>
                <w:szCs w:val="20"/>
              </w:rPr>
              <w:t xml:space="preserve"> to </w:t>
            </w:r>
            <w:proofErr w:type="gramStart"/>
            <w:r w:rsidR="004B755F">
              <w:rPr>
                <w:rFonts w:asciiTheme="minorHAnsi" w:hAnsiTheme="minorHAnsi"/>
                <w:sz w:val="20"/>
                <w:szCs w:val="20"/>
              </w:rPr>
              <w:t xml:space="preserve">the </w:t>
            </w:r>
            <w:r w:rsidRPr="00B26A8B">
              <w:rPr>
                <w:rFonts w:asciiTheme="minorHAnsi" w:hAnsiTheme="minorHAnsi"/>
                <w:sz w:val="20"/>
                <w:szCs w:val="20"/>
              </w:rPr>
              <w:t xml:space="preserve"> World</w:t>
            </w:r>
            <w:proofErr w:type="gramEnd"/>
            <w:r w:rsidRPr="00B26A8B">
              <w:rPr>
                <w:rFonts w:asciiTheme="minorHAnsi" w:hAnsiTheme="minorHAnsi"/>
                <w:sz w:val="20"/>
                <w:szCs w:val="20"/>
              </w:rPr>
              <w:t xml:space="preserve"> Trade Organization of its acceptance of the Protocol </w:t>
            </w:r>
            <w:r w:rsidR="004B755F">
              <w:rPr>
                <w:rFonts w:asciiTheme="minorHAnsi" w:hAnsiTheme="minorHAnsi"/>
                <w:sz w:val="20"/>
                <w:szCs w:val="20"/>
              </w:rPr>
              <w:t xml:space="preserve">on public health paragraph 6 </w:t>
            </w:r>
            <w:r w:rsidRPr="00B26A8B">
              <w:rPr>
                <w:rFonts w:asciiTheme="minorHAnsi" w:hAnsiTheme="minorHAnsi"/>
                <w:sz w:val="20"/>
                <w:szCs w:val="20"/>
              </w:rPr>
              <w:t xml:space="preserve">that amends the TRIPS Agreement. </w:t>
            </w:r>
          </w:p>
          <w:p w:rsidR="00AF1F87" w:rsidRPr="00B26A8B" w:rsidRDefault="00AF1F87" w:rsidP="00AF1F87">
            <w:pPr>
              <w:pStyle w:val="Prrafodelista"/>
              <w:rPr>
                <w:rFonts w:asciiTheme="minorHAnsi" w:hAnsiTheme="minorHAnsi"/>
                <w:sz w:val="20"/>
                <w:szCs w:val="20"/>
              </w:rPr>
            </w:pPr>
          </w:p>
          <w:p w:rsidR="00AF1F87" w:rsidRPr="00B26A8B" w:rsidRDefault="00AF1F87" w:rsidP="00AF1F87">
            <w:pPr>
              <w:pStyle w:val="Prrafodelista"/>
              <w:numPr>
                <w:ilvl w:val="0"/>
                <w:numId w:val="16"/>
              </w:numPr>
              <w:jc w:val="both"/>
              <w:rPr>
                <w:rFonts w:asciiTheme="minorHAnsi" w:hAnsiTheme="minorHAnsi"/>
                <w:sz w:val="20"/>
                <w:szCs w:val="20"/>
              </w:rPr>
            </w:pPr>
            <w:r w:rsidRPr="00B26A8B">
              <w:rPr>
                <w:rFonts w:asciiTheme="minorHAnsi" w:hAnsiTheme="minorHAnsi"/>
                <w:sz w:val="20"/>
                <w:szCs w:val="20"/>
              </w:rPr>
              <w:t>Chile signed the Marrakesh Treaty to Facilitate Access to Published Works for Persons Who Are Blind, Visually Impaired, or Otherwise Print Disabled.</w:t>
            </w:r>
          </w:p>
          <w:p w:rsidR="00AF1F87" w:rsidRPr="00B26A8B" w:rsidRDefault="00AF1F87" w:rsidP="00AF1F87">
            <w:pPr>
              <w:pStyle w:val="Prrafodelista"/>
              <w:rPr>
                <w:rFonts w:asciiTheme="minorHAnsi" w:hAnsiTheme="minorHAnsi"/>
                <w:sz w:val="20"/>
                <w:szCs w:val="20"/>
              </w:rPr>
            </w:pPr>
          </w:p>
          <w:p w:rsidR="00AF1F87" w:rsidRPr="00B26A8B" w:rsidRDefault="00AF1F87" w:rsidP="00AF1F87">
            <w:pPr>
              <w:pStyle w:val="Prrafodelista"/>
              <w:numPr>
                <w:ilvl w:val="0"/>
                <w:numId w:val="16"/>
              </w:numPr>
              <w:jc w:val="both"/>
              <w:rPr>
                <w:rFonts w:asciiTheme="minorHAnsi" w:hAnsiTheme="minorHAnsi"/>
                <w:sz w:val="20"/>
                <w:szCs w:val="20"/>
              </w:rPr>
            </w:pPr>
            <w:r w:rsidRPr="00B26A8B">
              <w:rPr>
                <w:rFonts w:asciiTheme="minorHAnsi" w:hAnsiTheme="minorHAnsi"/>
                <w:sz w:val="20"/>
                <w:szCs w:val="20"/>
              </w:rPr>
              <w:t>Chile approved the Regulation of the Chilean law N°17.336 Copyright legislation.</w:t>
            </w:r>
          </w:p>
          <w:p w:rsidR="00AF1F87" w:rsidRPr="00B26A8B" w:rsidRDefault="00AF1F87" w:rsidP="00AF1F87">
            <w:pPr>
              <w:pStyle w:val="Prrafodelista"/>
              <w:rPr>
                <w:rFonts w:asciiTheme="minorHAnsi" w:hAnsiTheme="minorHAnsi"/>
                <w:sz w:val="20"/>
                <w:szCs w:val="20"/>
              </w:rPr>
            </w:pPr>
          </w:p>
          <w:p w:rsidR="00AF1F87" w:rsidRPr="00B26A8B" w:rsidRDefault="00AF1F87" w:rsidP="00AF1F87">
            <w:pPr>
              <w:pStyle w:val="Prrafodelista"/>
              <w:numPr>
                <w:ilvl w:val="0"/>
                <w:numId w:val="16"/>
              </w:numPr>
              <w:jc w:val="both"/>
              <w:rPr>
                <w:rFonts w:asciiTheme="minorHAnsi" w:hAnsiTheme="minorHAnsi"/>
                <w:sz w:val="20"/>
                <w:szCs w:val="20"/>
              </w:rPr>
            </w:pPr>
            <w:r w:rsidRPr="00B26A8B">
              <w:rPr>
                <w:rFonts w:asciiTheme="minorHAnsi" w:hAnsiTheme="minorHAnsi"/>
                <w:sz w:val="20"/>
                <w:szCs w:val="20"/>
              </w:rPr>
              <w:t>Chile introduced into the Congress a bill that amends the Law N°19.039 of industrial property.</w:t>
            </w:r>
          </w:p>
          <w:p w:rsidR="00AF1F87" w:rsidRPr="00B26A8B" w:rsidRDefault="00AF1F87" w:rsidP="00AF1F87">
            <w:pPr>
              <w:pStyle w:val="Prrafodelista"/>
              <w:rPr>
                <w:rFonts w:asciiTheme="minorHAnsi" w:hAnsiTheme="minorHAnsi"/>
                <w:sz w:val="20"/>
                <w:szCs w:val="20"/>
              </w:rPr>
            </w:pPr>
          </w:p>
          <w:p w:rsidR="001F22A2" w:rsidRPr="00B26A8B" w:rsidRDefault="00AF1F87" w:rsidP="00AF1F87">
            <w:pPr>
              <w:pStyle w:val="Prrafodelista"/>
              <w:numPr>
                <w:ilvl w:val="0"/>
                <w:numId w:val="16"/>
              </w:numPr>
              <w:jc w:val="both"/>
              <w:rPr>
                <w:rFonts w:asciiTheme="minorHAnsi" w:hAnsiTheme="minorHAnsi"/>
                <w:sz w:val="20"/>
                <w:szCs w:val="20"/>
              </w:rPr>
            </w:pPr>
            <w:r w:rsidRPr="00B26A8B">
              <w:rPr>
                <w:rFonts w:asciiTheme="minorHAnsi" w:hAnsiTheme="minorHAnsi"/>
                <w:sz w:val="20"/>
                <w:szCs w:val="20"/>
              </w:rPr>
              <w:t>Finally during 2012 and 2014, Chile continued the discussions in Congress towards the approval of the Chilean Plant Varieties legislation for UPOV 91, which is a requirement in order to ratify the agreement.</w:t>
            </w:r>
          </w:p>
          <w:p w:rsidR="00AF1F87" w:rsidRPr="00B26A8B" w:rsidRDefault="00AF1F87" w:rsidP="00AF1F87">
            <w:pPr>
              <w:rPr>
                <w:rFonts w:asciiTheme="minorHAnsi" w:hAnsiTheme="minorHAnsi"/>
                <w:color w:val="808080"/>
                <w:sz w:val="20"/>
              </w:rPr>
            </w:pPr>
          </w:p>
        </w:tc>
        <w:tc>
          <w:tcPr>
            <w:tcW w:w="5670" w:type="dxa"/>
          </w:tcPr>
          <w:p w:rsidR="001F22A2" w:rsidRPr="00B26A8B" w:rsidRDefault="00AF1F87" w:rsidP="00AF1F87">
            <w:pPr>
              <w:pStyle w:val="Prrafodelista"/>
              <w:numPr>
                <w:ilvl w:val="0"/>
                <w:numId w:val="16"/>
              </w:numPr>
              <w:jc w:val="both"/>
              <w:rPr>
                <w:rFonts w:asciiTheme="minorHAnsi" w:hAnsiTheme="minorHAnsi"/>
                <w:color w:val="808080"/>
                <w:sz w:val="20"/>
                <w:szCs w:val="20"/>
              </w:rPr>
            </w:pPr>
            <w:bookmarkStart w:id="21" w:name="Cell14"/>
            <w:bookmarkEnd w:id="21"/>
            <w:r w:rsidRPr="00B26A8B">
              <w:rPr>
                <w:rFonts w:asciiTheme="minorHAnsi" w:hAnsiTheme="minorHAnsi"/>
                <w:sz w:val="20"/>
                <w:szCs w:val="20"/>
              </w:rPr>
              <w:lastRenderedPageBreak/>
              <w:t>It is expected that during 2014 the process of internal ratification of the Beijing and Marrakech Treaty will begin.</w:t>
            </w:r>
          </w:p>
        </w:tc>
      </w:tr>
      <w:tr w:rsidR="0001261C" w:rsidRPr="00B26A8B">
        <w:tc>
          <w:tcPr>
            <w:tcW w:w="3524" w:type="dxa"/>
          </w:tcPr>
          <w:p w:rsidR="001A1859" w:rsidRPr="00B26A8B" w:rsidRDefault="001A1859" w:rsidP="009E28DA">
            <w:pPr>
              <w:pStyle w:val="Ttulo9"/>
              <w:rPr>
                <w:rFonts w:asciiTheme="minorHAnsi" w:hAnsiTheme="minorHAnsi"/>
                <w:b w:val="0"/>
                <w:color w:val="808080"/>
              </w:rPr>
            </w:pPr>
            <w:r w:rsidRPr="00B26A8B">
              <w:rPr>
                <w:rFonts w:asciiTheme="minorHAnsi" w:hAnsiTheme="minorHAnsi"/>
                <w:b w:val="0"/>
                <w:color w:val="808080"/>
              </w:rPr>
              <w:lastRenderedPageBreak/>
              <w:t xml:space="preserve">Website for further information:  </w:t>
            </w:r>
          </w:p>
        </w:tc>
        <w:tc>
          <w:tcPr>
            <w:tcW w:w="5387" w:type="dxa"/>
          </w:tcPr>
          <w:p w:rsidR="00552691" w:rsidRPr="00B26A8B" w:rsidRDefault="005109EB" w:rsidP="00794CE3">
            <w:pPr>
              <w:pStyle w:val="Ttulo9"/>
              <w:rPr>
                <w:rFonts w:asciiTheme="minorHAnsi" w:hAnsiTheme="minorHAnsi"/>
                <w:b w:val="0"/>
                <w:i w:val="0"/>
              </w:rPr>
            </w:pPr>
            <w:hyperlink r:id="rId33" w:history="1">
              <w:r w:rsidR="00552691" w:rsidRPr="00B26A8B">
                <w:rPr>
                  <w:rStyle w:val="Hipervnculo"/>
                  <w:rFonts w:asciiTheme="minorHAnsi" w:hAnsiTheme="minorHAnsi"/>
                  <w:b w:val="0"/>
                  <w:i w:val="0"/>
                </w:rPr>
                <w:t>www.bcn.cl</w:t>
              </w:r>
            </w:hyperlink>
          </w:p>
          <w:p w:rsidR="004271B6" w:rsidRPr="00B26A8B" w:rsidRDefault="005109EB" w:rsidP="00794CE3">
            <w:pPr>
              <w:pStyle w:val="Ttulo9"/>
              <w:rPr>
                <w:rStyle w:val="Hipervnculo"/>
                <w:rFonts w:asciiTheme="minorHAnsi" w:hAnsiTheme="minorHAnsi"/>
                <w:b w:val="0"/>
                <w:i w:val="0"/>
                <w:color w:val="auto"/>
                <w:u w:val="none"/>
              </w:rPr>
            </w:pPr>
            <w:hyperlink r:id="rId34" w:history="1">
              <w:r w:rsidR="00552691" w:rsidRPr="00B26A8B">
                <w:rPr>
                  <w:rStyle w:val="Hipervnculo"/>
                  <w:rFonts w:asciiTheme="minorHAnsi" w:hAnsiTheme="minorHAnsi"/>
                  <w:b w:val="0"/>
                  <w:i w:val="0"/>
                </w:rPr>
                <w:t>www.inapi.cl</w:t>
              </w:r>
            </w:hyperlink>
          </w:p>
          <w:p w:rsidR="001A1859" w:rsidRPr="00B26A8B" w:rsidRDefault="005109EB" w:rsidP="009E28DA">
            <w:pPr>
              <w:pStyle w:val="Ttulo9"/>
              <w:rPr>
                <w:rStyle w:val="Hipervnculo"/>
                <w:rFonts w:asciiTheme="minorHAnsi" w:hAnsiTheme="minorHAnsi"/>
                <w:b w:val="0"/>
                <w:i w:val="0"/>
                <w:color w:val="auto"/>
                <w:u w:val="none"/>
              </w:rPr>
            </w:pPr>
            <w:hyperlink r:id="rId35" w:history="1">
              <w:r w:rsidR="00552691" w:rsidRPr="00B26A8B">
                <w:rPr>
                  <w:rStyle w:val="Hipervnculo"/>
                  <w:rFonts w:asciiTheme="minorHAnsi" w:hAnsiTheme="minorHAnsi"/>
                  <w:b w:val="0"/>
                  <w:i w:val="0"/>
                </w:rPr>
                <w:t>www.economia.gob.cl</w:t>
              </w:r>
            </w:hyperlink>
          </w:p>
          <w:p w:rsidR="00794CE3" w:rsidRPr="00B26A8B" w:rsidRDefault="00794CE3" w:rsidP="00794CE3">
            <w:pPr>
              <w:rPr>
                <w:rFonts w:asciiTheme="minorHAnsi" w:hAnsiTheme="minorHAnsi"/>
                <w:sz w:val="20"/>
              </w:rPr>
            </w:pPr>
          </w:p>
        </w:tc>
        <w:tc>
          <w:tcPr>
            <w:tcW w:w="5670" w:type="dxa"/>
          </w:tcPr>
          <w:p w:rsidR="001A1859" w:rsidRPr="00B26A8B" w:rsidRDefault="001A1859" w:rsidP="009E28DA">
            <w:pPr>
              <w:pStyle w:val="Ttulo9"/>
              <w:rPr>
                <w:rFonts w:asciiTheme="minorHAnsi" w:hAnsiTheme="minorHAnsi"/>
                <w:b w:val="0"/>
              </w:rPr>
            </w:pPr>
          </w:p>
        </w:tc>
      </w:tr>
      <w:tr w:rsidR="0001261C" w:rsidRPr="00B26A8B">
        <w:tc>
          <w:tcPr>
            <w:tcW w:w="3524" w:type="dxa"/>
          </w:tcPr>
          <w:p w:rsidR="001A1859" w:rsidRPr="00B26A8B" w:rsidRDefault="001A1859" w:rsidP="009E28DA">
            <w:pPr>
              <w:pStyle w:val="Ttulo9"/>
              <w:rPr>
                <w:rFonts w:asciiTheme="minorHAnsi" w:hAnsiTheme="minorHAnsi"/>
                <w:b w:val="0"/>
                <w:color w:val="808080"/>
              </w:rPr>
            </w:pPr>
            <w:r w:rsidRPr="00B26A8B">
              <w:rPr>
                <w:rFonts w:asciiTheme="minorHAnsi" w:hAnsiTheme="minorHAnsi"/>
                <w:b w:val="0"/>
                <w:color w:val="808080"/>
              </w:rPr>
              <w:t>Contact point for further details:</w:t>
            </w:r>
          </w:p>
        </w:tc>
        <w:tc>
          <w:tcPr>
            <w:tcW w:w="5387" w:type="dxa"/>
          </w:tcPr>
          <w:p w:rsidR="00AF1F87" w:rsidRDefault="00AF1F87" w:rsidP="00AF1F87">
            <w:pPr>
              <w:pStyle w:val="Ttulo9"/>
              <w:rPr>
                <w:rStyle w:val="Hipervnculo"/>
                <w:rFonts w:asciiTheme="minorHAnsi" w:hAnsiTheme="minorHAnsi"/>
                <w:b w:val="0"/>
                <w:i w:val="0"/>
                <w:color w:val="auto"/>
                <w:u w:val="none"/>
              </w:rPr>
            </w:pPr>
            <w:r w:rsidRPr="00B26A8B">
              <w:rPr>
                <w:rFonts w:asciiTheme="minorHAnsi" w:hAnsiTheme="minorHAnsi"/>
                <w:b w:val="0"/>
                <w:i w:val="0"/>
                <w:lang w:val="en-US"/>
              </w:rPr>
              <w:t xml:space="preserve">Martin Correa F. </w:t>
            </w:r>
            <w:hyperlink r:id="rId36" w:history="1">
              <w:r w:rsidR="00B26A8B" w:rsidRPr="009954E6">
                <w:rPr>
                  <w:rStyle w:val="Hipervnculo"/>
                  <w:rFonts w:asciiTheme="minorHAnsi" w:hAnsiTheme="minorHAnsi"/>
                  <w:b w:val="0"/>
                  <w:i w:val="0"/>
                </w:rPr>
                <w:t>macorrea@direcon.gob.cl</w:t>
              </w:r>
            </w:hyperlink>
          </w:p>
          <w:p w:rsidR="001A1859" w:rsidRPr="00B26A8B" w:rsidRDefault="001A1859" w:rsidP="009E28DA">
            <w:pPr>
              <w:pStyle w:val="Ttulo9"/>
              <w:rPr>
                <w:rFonts w:asciiTheme="minorHAnsi" w:hAnsiTheme="minorHAnsi"/>
                <w:b w:val="0"/>
                <w:lang w:val="en-US"/>
              </w:rPr>
            </w:pPr>
          </w:p>
        </w:tc>
        <w:tc>
          <w:tcPr>
            <w:tcW w:w="5670" w:type="dxa"/>
          </w:tcPr>
          <w:p w:rsidR="001A1859" w:rsidRPr="00B26A8B" w:rsidRDefault="001A1859" w:rsidP="009E28DA">
            <w:pPr>
              <w:pStyle w:val="Ttulo9"/>
              <w:rPr>
                <w:rFonts w:asciiTheme="minorHAnsi" w:hAnsiTheme="minorHAnsi"/>
                <w:b w:val="0"/>
              </w:rPr>
            </w:pPr>
          </w:p>
        </w:tc>
      </w:tr>
      <w:tr w:rsidR="001F22A2" w:rsidRPr="00B26A8B">
        <w:tc>
          <w:tcPr>
            <w:tcW w:w="3524" w:type="dxa"/>
          </w:tcPr>
          <w:p w:rsidR="001F22A2" w:rsidRPr="00B26A8B" w:rsidRDefault="001F22A2">
            <w:pPr>
              <w:rPr>
                <w:rFonts w:asciiTheme="minorHAnsi" w:hAnsiTheme="minorHAnsi"/>
                <w:b/>
                <w:i/>
                <w:sz w:val="20"/>
              </w:rPr>
            </w:pPr>
            <w:bookmarkStart w:id="22" w:name="Row8"/>
            <w:bookmarkEnd w:id="22"/>
            <w:r w:rsidRPr="00B26A8B">
              <w:rPr>
                <w:rFonts w:asciiTheme="minorHAnsi" w:hAnsiTheme="minorHAnsi"/>
                <w:b/>
                <w:i/>
                <w:sz w:val="20"/>
              </w:rPr>
              <w:t>Competition Policy</w:t>
            </w:r>
          </w:p>
          <w:p w:rsidR="001F22A2" w:rsidRPr="00B26A8B" w:rsidRDefault="001F22A2">
            <w:pPr>
              <w:rPr>
                <w:rFonts w:asciiTheme="minorHAnsi" w:hAnsiTheme="minorHAnsi"/>
                <w:b/>
                <w:i/>
                <w:sz w:val="20"/>
              </w:rPr>
            </w:pPr>
          </w:p>
        </w:tc>
        <w:tc>
          <w:tcPr>
            <w:tcW w:w="5387" w:type="dxa"/>
          </w:tcPr>
          <w:p w:rsidR="00544833" w:rsidRPr="00B26A8B" w:rsidRDefault="00544833" w:rsidP="00544833">
            <w:pPr>
              <w:pStyle w:val="Prrafodelista"/>
              <w:numPr>
                <w:ilvl w:val="0"/>
                <w:numId w:val="16"/>
              </w:numPr>
              <w:ind w:left="338" w:hanging="338"/>
              <w:jc w:val="both"/>
              <w:rPr>
                <w:rFonts w:asciiTheme="minorHAnsi" w:hAnsiTheme="minorHAnsi"/>
                <w:sz w:val="20"/>
                <w:szCs w:val="20"/>
              </w:rPr>
            </w:pPr>
            <w:bookmarkStart w:id="23" w:name="Cell15"/>
            <w:bookmarkEnd w:id="23"/>
            <w:r w:rsidRPr="00B26A8B">
              <w:rPr>
                <w:rFonts w:asciiTheme="minorHAnsi" w:hAnsiTheme="minorHAnsi"/>
                <w:sz w:val="20"/>
                <w:szCs w:val="20"/>
              </w:rPr>
              <w:t xml:space="preserve">Competition Law Enforcement: Regarding the new investigative powers to deal with cartels, in force since October 2009, during 2010 the National Economic Prosecutors Office (FNE, by its Spanish acronym) received its first leniency application in its also first international cartel investigation (on the refrigerator compressors' market). Additionally, during 2011 the remaining new powers (such as dawn raids and </w:t>
            </w:r>
            <w:proofErr w:type="spellStart"/>
            <w:r w:rsidRPr="00B26A8B">
              <w:rPr>
                <w:rFonts w:asciiTheme="minorHAnsi" w:hAnsiTheme="minorHAnsi"/>
                <w:sz w:val="20"/>
                <w:szCs w:val="20"/>
              </w:rPr>
              <w:t>wire tapping</w:t>
            </w:r>
            <w:proofErr w:type="spellEnd"/>
            <w:r w:rsidRPr="00B26A8B">
              <w:rPr>
                <w:rFonts w:asciiTheme="minorHAnsi" w:hAnsiTheme="minorHAnsi"/>
                <w:sz w:val="20"/>
                <w:szCs w:val="20"/>
              </w:rPr>
              <w:t>) were effectively implemented in cartel investigations.</w:t>
            </w:r>
          </w:p>
          <w:p w:rsidR="00544833" w:rsidRPr="00B26A8B" w:rsidRDefault="00544833" w:rsidP="00544833">
            <w:pPr>
              <w:pStyle w:val="Prrafodelista"/>
              <w:spacing w:line="264" w:lineRule="auto"/>
              <w:ind w:left="196"/>
              <w:jc w:val="both"/>
              <w:rPr>
                <w:rFonts w:asciiTheme="minorHAnsi" w:hAnsiTheme="minorHAnsi"/>
                <w:color w:val="262626" w:themeColor="text1" w:themeTint="D9"/>
                <w:sz w:val="20"/>
                <w:szCs w:val="20"/>
              </w:rPr>
            </w:pPr>
          </w:p>
          <w:p w:rsidR="00544833" w:rsidRPr="00B26A8B" w:rsidRDefault="00544833" w:rsidP="00544833">
            <w:pPr>
              <w:pStyle w:val="Prrafodelista"/>
              <w:numPr>
                <w:ilvl w:val="0"/>
                <w:numId w:val="16"/>
              </w:numPr>
              <w:ind w:left="338" w:hanging="338"/>
              <w:jc w:val="both"/>
              <w:rPr>
                <w:rFonts w:asciiTheme="minorHAnsi" w:hAnsiTheme="minorHAnsi"/>
                <w:sz w:val="20"/>
                <w:szCs w:val="20"/>
              </w:rPr>
            </w:pPr>
            <w:r w:rsidRPr="00B26A8B">
              <w:rPr>
                <w:rFonts w:asciiTheme="minorHAnsi" w:hAnsiTheme="minorHAnsi"/>
                <w:sz w:val="20"/>
                <w:szCs w:val="20"/>
              </w:rPr>
              <w:t xml:space="preserve">Competition Advocacy: </w:t>
            </w:r>
          </w:p>
          <w:p w:rsidR="00544833" w:rsidRPr="00B26A8B" w:rsidRDefault="00544833" w:rsidP="00544833">
            <w:pPr>
              <w:pStyle w:val="Prrafodelista"/>
              <w:jc w:val="both"/>
              <w:rPr>
                <w:rFonts w:asciiTheme="minorHAnsi" w:hAnsiTheme="minorHAnsi"/>
                <w:sz w:val="20"/>
                <w:szCs w:val="20"/>
              </w:rPr>
            </w:pPr>
          </w:p>
          <w:p w:rsidR="00544833" w:rsidRPr="00B26A8B" w:rsidRDefault="00544833" w:rsidP="00544833">
            <w:pPr>
              <w:pStyle w:val="Prrafodelista"/>
              <w:ind w:left="338"/>
              <w:jc w:val="both"/>
              <w:rPr>
                <w:rFonts w:asciiTheme="minorHAnsi" w:hAnsiTheme="minorHAnsi"/>
                <w:sz w:val="20"/>
                <w:szCs w:val="20"/>
              </w:rPr>
            </w:pPr>
            <w:r w:rsidRPr="00B26A8B">
              <w:rPr>
                <w:rFonts w:asciiTheme="minorHAnsi" w:hAnsiTheme="minorHAnsi"/>
                <w:sz w:val="20"/>
                <w:szCs w:val="20"/>
              </w:rPr>
              <w:t xml:space="preserve">2012: FNE issued guides on “Horizontal Mergers”, “Competition Compliance Programs” and “Public Sector </w:t>
            </w:r>
            <w:r w:rsidRPr="00B26A8B">
              <w:rPr>
                <w:rFonts w:asciiTheme="minorHAnsi" w:hAnsiTheme="minorHAnsi"/>
                <w:sz w:val="20"/>
                <w:szCs w:val="20"/>
              </w:rPr>
              <w:lastRenderedPageBreak/>
              <w:t>and Antitrust”.</w:t>
            </w:r>
          </w:p>
          <w:p w:rsidR="00544833" w:rsidRPr="00B26A8B" w:rsidRDefault="00544833" w:rsidP="00544833">
            <w:pPr>
              <w:pStyle w:val="Prrafodelista"/>
              <w:ind w:left="338"/>
              <w:jc w:val="both"/>
              <w:rPr>
                <w:rFonts w:asciiTheme="minorHAnsi" w:hAnsiTheme="minorHAnsi"/>
                <w:sz w:val="20"/>
                <w:szCs w:val="20"/>
              </w:rPr>
            </w:pPr>
          </w:p>
          <w:p w:rsidR="00544833" w:rsidRPr="00B26A8B" w:rsidRDefault="00544833" w:rsidP="00544833">
            <w:pPr>
              <w:pStyle w:val="Prrafodelista"/>
              <w:ind w:left="338"/>
              <w:jc w:val="both"/>
              <w:rPr>
                <w:rFonts w:asciiTheme="minorHAnsi" w:hAnsiTheme="minorHAnsi"/>
                <w:sz w:val="20"/>
                <w:szCs w:val="20"/>
              </w:rPr>
            </w:pPr>
            <w:r w:rsidRPr="00B26A8B">
              <w:rPr>
                <w:rFonts w:asciiTheme="minorHAnsi" w:hAnsiTheme="minorHAnsi"/>
                <w:sz w:val="20"/>
                <w:szCs w:val="20"/>
              </w:rPr>
              <w:t>2013: FNE issued a study about “Interlocking Relationships”, and released the draft for the “Guideline on Vertical Restraints”</w:t>
            </w:r>
          </w:p>
          <w:p w:rsidR="00544833" w:rsidRPr="00B26A8B" w:rsidRDefault="00544833" w:rsidP="00544833">
            <w:pPr>
              <w:pStyle w:val="Prrafodelista"/>
              <w:ind w:left="337"/>
              <w:jc w:val="both"/>
              <w:rPr>
                <w:rFonts w:asciiTheme="minorHAnsi" w:hAnsiTheme="minorHAnsi"/>
                <w:b/>
                <w:sz w:val="20"/>
                <w:szCs w:val="20"/>
                <w:lang w:val="en-GB"/>
              </w:rPr>
            </w:pPr>
          </w:p>
          <w:p w:rsidR="00544833" w:rsidRPr="00B26A8B" w:rsidRDefault="00544833" w:rsidP="00544833">
            <w:pPr>
              <w:pStyle w:val="Prrafodelista"/>
              <w:numPr>
                <w:ilvl w:val="0"/>
                <w:numId w:val="16"/>
              </w:numPr>
              <w:ind w:left="338" w:hanging="338"/>
              <w:jc w:val="both"/>
              <w:rPr>
                <w:rFonts w:asciiTheme="minorHAnsi" w:hAnsiTheme="minorHAnsi"/>
                <w:sz w:val="20"/>
                <w:szCs w:val="20"/>
              </w:rPr>
            </w:pPr>
            <w:r w:rsidRPr="00B26A8B">
              <w:rPr>
                <w:rFonts w:asciiTheme="minorHAnsi" w:hAnsiTheme="minorHAnsi"/>
                <w:sz w:val="20"/>
                <w:szCs w:val="20"/>
              </w:rPr>
              <w:t>International Cooperation on Competition Law / Policy: Chile became a member of the OECD on May 7</w:t>
            </w:r>
            <w:r w:rsidRPr="00B26A8B">
              <w:rPr>
                <w:rFonts w:asciiTheme="minorHAnsi" w:hAnsiTheme="minorHAnsi"/>
                <w:sz w:val="20"/>
                <w:szCs w:val="20"/>
                <w:vertAlign w:val="superscript"/>
              </w:rPr>
              <w:t>th</w:t>
            </w:r>
            <w:r w:rsidRPr="00B26A8B">
              <w:rPr>
                <w:rFonts w:asciiTheme="minorHAnsi" w:hAnsiTheme="minorHAnsi"/>
                <w:sz w:val="20"/>
                <w:szCs w:val="20"/>
              </w:rPr>
              <w:t>, 2010, and accordingly changed its role in the OECD Competition Committee from observer to member.</w:t>
            </w:r>
          </w:p>
          <w:p w:rsidR="001F22A2" w:rsidRPr="00B26A8B" w:rsidRDefault="001F22A2">
            <w:pPr>
              <w:rPr>
                <w:rFonts w:asciiTheme="minorHAnsi" w:hAnsiTheme="minorHAnsi"/>
                <w:color w:val="808080"/>
                <w:sz w:val="20"/>
                <w:lang w:val="en-US"/>
              </w:rPr>
            </w:pPr>
          </w:p>
        </w:tc>
        <w:tc>
          <w:tcPr>
            <w:tcW w:w="5670" w:type="dxa"/>
          </w:tcPr>
          <w:p w:rsidR="00544833" w:rsidRPr="00B26A8B" w:rsidRDefault="00544833" w:rsidP="00544833">
            <w:pPr>
              <w:pStyle w:val="Prrafodelista"/>
              <w:numPr>
                <w:ilvl w:val="0"/>
                <w:numId w:val="16"/>
              </w:numPr>
              <w:ind w:left="338" w:hanging="338"/>
              <w:jc w:val="both"/>
              <w:rPr>
                <w:rFonts w:asciiTheme="minorHAnsi" w:hAnsiTheme="minorHAnsi"/>
                <w:sz w:val="20"/>
                <w:szCs w:val="20"/>
              </w:rPr>
            </w:pPr>
            <w:bookmarkStart w:id="24" w:name="Cell16"/>
            <w:bookmarkEnd w:id="24"/>
            <w:r w:rsidRPr="00B26A8B">
              <w:rPr>
                <w:rFonts w:asciiTheme="minorHAnsi" w:hAnsiTheme="minorHAnsi"/>
                <w:sz w:val="20"/>
                <w:szCs w:val="20"/>
              </w:rPr>
              <w:lastRenderedPageBreak/>
              <w:t xml:space="preserve">Improvements of the legal framework: In December 2011, following the filing of a complaint with the Competition Tribunal by the FNE, regarding a cartel case in the poultry industry, the President of Chile, </w:t>
            </w:r>
            <w:proofErr w:type="spellStart"/>
            <w:r w:rsidRPr="00B26A8B">
              <w:rPr>
                <w:rFonts w:asciiTheme="minorHAnsi" w:hAnsiTheme="minorHAnsi"/>
                <w:sz w:val="20"/>
                <w:szCs w:val="20"/>
              </w:rPr>
              <w:t>Mr</w:t>
            </w:r>
            <w:proofErr w:type="spellEnd"/>
            <w:r w:rsidRPr="00B26A8B">
              <w:rPr>
                <w:rFonts w:asciiTheme="minorHAnsi" w:hAnsiTheme="minorHAnsi"/>
                <w:sz w:val="20"/>
                <w:szCs w:val="20"/>
              </w:rPr>
              <w:t xml:space="preserve"> </w:t>
            </w:r>
            <w:proofErr w:type="spellStart"/>
            <w:r w:rsidRPr="00B26A8B">
              <w:rPr>
                <w:rFonts w:asciiTheme="minorHAnsi" w:hAnsiTheme="minorHAnsi"/>
                <w:sz w:val="20"/>
                <w:szCs w:val="20"/>
              </w:rPr>
              <w:t>Sebastián</w:t>
            </w:r>
            <w:proofErr w:type="spellEnd"/>
            <w:r w:rsidRPr="00B26A8B">
              <w:rPr>
                <w:rFonts w:asciiTheme="minorHAnsi" w:hAnsiTheme="minorHAnsi"/>
                <w:sz w:val="20"/>
                <w:szCs w:val="20"/>
              </w:rPr>
              <w:t xml:space="preserve"> </w:t>
            </w:r>
            <w:proofErr w:type="spellStart"/>
            <w:r w:rsidRPr="00B26A8B">
              <w:rPr>
                <w:rFonts w:asciiTheme="minorHAnsi" w:hAnsiTheme="minorHAnsi"/>
                <w:sz w:val="20"/>
                <w:szCs w:val="20"/>
              </w:rPr>
              <w:t>Piñera</w:t>
            </w:r>
            <w:proofErr w:type="spellEnd"/>
            <w:r w:rsidRPr="00B26A8B">
              <w:rPr>
                <w:rFonts w:asciiTheme="minorHAnsi" w:hAnsiTheme="minorHAnsi"/>
                <w:sz w:val="20"/>
                <w:szCs w:val="20"/>
              </w:rPr>
              <w:t xml:space="preserve">, announced the creation of a working group to strengthen free competition in Chile. The working group was named the “Presidential Advisory Commission for the Defense of Free Competition” (‘the Commission’).  </w:t>
            </w:r>
          </w:p>
          <w:p w:rsidR="00544833" w:rsidRPr="00B26A8B" w:rsidRDefault="00544833" w:rsidP="00544833">
            <w:pPr>
              <w:pStyle w:val="Prrafodelista"/>
              <w:ind w:left="338"/>
              <w:jc w:val="both"/>
              <w:rPr>
                <w:rFonts w:asciiTheme="minorHAnsi" w:hAnsiTheme="minorHAnsi"/>
                <w:sz w:val="20"/>
                <w:szCs w:val="20"/>
              </w:rPr>
            </w:pPr>
          </w:p>
          <w:p w:rsidR="00544833" w:rsidRPr="00B26A8B" w:rsidRDefault="00544833" w:rsidP="00544833">
            <w:pPr>
              <w:pStyle w:val="Prrafodelista"/>
              <w:numPr>
                <w:ilvl w:val="0"/>
                <w:numId w:val="16"/>
              </w:numPr>
              <w:ind w:left="338" w:hanging="338"/>
              <w:jc w:val="both"/>
              <w:rPr>
                <w:rFonts w:asciiTheme="minorHAnsi" w:hAnsiTheme="minorHAnsi"/>
                <w:sz w:val="20"/>
                <w:szCs w:val="20"/>
              </w:rPr>
            </w:pPr>
            <w:r w:rsidRPr="00B26A8B">
              <w:rPr>
                <w:rFonts w:asciiTheme="minorHAnsi" w:hAnsiTheme="minorHAnsi"/>
                <w:sz w:val="20"/>
                <w:szCs w:val="20"/>
              </w:rPr>
              <w:t xml:space="preserve">The Commission issued its report on July 2012 suggesting amendments to the law. To date, </w:t>
            </w:r>
            <w:proofErr w:type="spellStart"/>
            <w:r w:rsidRPr="00B26A8B">
              <w:rPr>
                <w:rFonts w:asciiTheme="minorHAnsi" w:hAnsiTheme="minorHAnsi"/>
                <w:sz w:val="20"/>
                <w:szCs w:val="20"/>
              </w:rPr>
              <w:t>non amendments</w:t>
            </w:r>
            <w:proofErr w:type="spellEnd"/>
            <w:r w:rsidRPr="00B26A8B">
              <w:rPr>
                <w:rFonts w:asciiTheme="minorHAnsi" w:hAnsiTheme="minorHAnsi"/>
                <w:sz w:val="20"/>
                <w:szCs w:val="20"/>
              </w:rPr>
              <w:t xml:space="preserve"> have been proposed by the executive power.</w:t>
            </w:r>
          </w:p>
          <w:p w:rsidR="00544833" w:rsidRPr="00B26A8B" w:rsidRDefault="00544833" w:rsidP="00544833">
            <w:pPr>
              <w:pStyle w:val="Prrafodelista"/>
              <w:spacing w:line="264" w:lineRule="auto"/>
              <w:ind w:left="54"/>
              <w:jc w:val="both"/>
              <w:rPr>
                <w:rFonts w:asciiTheme="minorHAnsi" w:hAnsiTheme="minorHAnsi"/>
                <w:color w:val="262626" w:themeColor="text1" w:themeTint="D9"/>
                <w:sz w:val="20"/>
                <w:szCs w:val="20"/>
                <w:lang w:val="en-GB"/>
              </w:rPr>
            </w:pPr>
          </w:p>
          <w:p w:rsidR="001F22A2" w:rsidRPr="00B26A8B" w:rsidRDefault="001F22A2">
            <w:pPr>
              <w:rPr>
                <w:rFonts w:asciiTheme="minorHAnsi" w:hAnsiTheme="minorHAnsi"/>
                <w:color w:val="808080"/>
                <w:sz w:val="20"/>
                <w:lang w:val="en-GB"/>
              </w:rPr>
            </w:pPr>
          </w:p>
        </w:tc>
      </w:tr>
      <w:tr w:rsidR="0001261C" w:rsidRPr="00B26A8B">
        <w:tc>
          <w:tcPr>
            <w:tcW w:w="3524" w:type="dxa"/>
          </w:tcPr>
          <w:p w:rsidR="001A1859" w:rsidRPr="00B26A8B" w:rsidRDefault="001A1859" w:rsidP="009E28DA">
            <w:pPr>
              <w:pStyle w:val="Ttulo9"/>
              <w:rPr>
                <w:rFonts w:asciiTheme="minorHAnsi" w:hAnsiTheme="minorHAnsi"/>
                <w:b w:val="0"/>
                <w:color w:val="808080"/>
              </w:rPr>
            </w:pPr>
            <w:r w:rsidRPr="00B26A8B">
              <w:rPr>
                <w:rFonts w:asciiTheme="minorHAnsi" w:hAnsiTheme="minorHAnsi"/>
                <w:b w:val="0"/>
                <w:color w:val="808080"/>
              </w:rPr>
              <w:lastRenderedPageBreak/>
              <w:t xml:space="preserve">Website for further information:  </w:t>
            </w:r>
          </w:p>
        </w:tc>
        <w:tc>
          <w:tcPr>
            <w:tcW w:w="5387" w:type="dxa"/>
          </w:tcPr>
          <w:p w:rsidR="00544833" w:rsidRPr="00B26A8B" w:rsidRDefault="005109EB" w:rsidP="00544833">
            <w:pPr>
              <w:pStyle w:val="Ttulo9"/>
              <w:rPr>
                <w:rFonts w:asciiTheme="minorHAnsi" w:hAnsiTheme="minorHAnsi" w:cs="Segoe UI"/>
                <w:b w:val="0"/>
                <w:i w:val="0"/>
              </w:rPr>
            </w:pPr>
            <w:hyperlink r:id="rId37" w:history="1">
              <w:r w:rsidR="00552691" w:rsidRPr="00B26A8B">
                <w:rPr>
                  <w:rStyle w:val="Hipervnculo"/>
                  <w:rFonts w:asciiTheme="minorHAnsi" w:hAnsiTheme="minorHAnsi" w:cs="Segoe UI"/>
                  <w:b w:val="0"/>
                  <w:i w:val="0"/>
                </w:rPr>
                <w:t>www.fne.gob.cl/english/</w:t>
              </w:r>
            </w:hyperlink>
          </w:p>
          <w:p w:rsidR="001A1859" w:rsidRPr="00B26A8B" w:rsidRDefault="001A1859" w:rsidP="009E28DA">
            <w:pPr>
              <w:pStyle w:val="Ttulo9"/>
              <w:rPr>
                <w:rFonts w:asciiTheme="minorHAnsi" w:hAnsiTheme="minorHAnsi"/>
                <w:b w:val="0"/>
              </w:rPr>
            </w:pPr>
          </w:p>
        </w:tc>
        <w:tc>
          <w:tcPr>
            <w:tcW w:w="5670" w:type="dxa"/>
          </w:tcPr>
          <w:p w:rsidR="001A1859" w:rsidRPr="00B26A8B" w:rsidRDefault="001A1859" w:rsidP="009E28DA">
            <w:pPr>
              <w:pStyle w:val="Ttulo9"/>
              <w:rPr>
                <w:rFonts w:asciiTheme="minorHAnsi" w:hAnsiTheme="minorHAnsi"/>
                <w:b w:val="0"/>
              </w:rPr>
            </w:pPr>
          </w:p>
        </w:tc>
      </w:tr>
      <w:tr w:rsidR="008F223D" w:rsidRPr="00B26A8B">
        <w:tc>
          <w:tcPr>
            <w:tcW w:w="3524" w:type="dxa"/>
          </w:tcPr>
          <w:p w:rsidR="001A1859" w:rsidRPr="00B26A8B" w:rsidRDefault="001A1859" w:rsidP="009E28DA">
            <w:pPr>
              <w:pStyle w:val="Ttulo9"/>
              <w:rPr>
                <w:rFonts w:asciiTheme="minorHAnsi" w:hAnsiTheme="minorHAnsi"/>
                <w:b w:val="0"/>
                <w:color w:val="808080"/>
              </w:rPr>
            </w:pPr>
            <w:r w:rsidRPr="00B26A8B">
              <w:rPr>
                <w:rFonts w:asciiTheme="minorHAnsi" w:hAnsiTheme="minorHAnsi"/>
                <w:b w:val="0"/>
                <w:color w:val="808080"/>
              </w:rPr>
              <w:t>Contact point for further details:</w:t>
            </w:r>
          </w:p>
        </w:tc>
        <w:tc>
          <w:tcPr>
            <w:tcW w:w="5387" w:type="dxa"/>
          </w:tcPr>
          <w:p w:rsidR="00544833" w:rsidRDefault="00544833" w:rsidP="002D4FC5">
            <w:pPr>
              <w:rPr>
                <w:rFonts w:asciiTheme="minorHAnsi" w:hAnsiTheme="minorHAnsi"/>
                <w:sz w:val="20"/>
                <w:lang w:val="es-CL"/>
              </w:rPr>
            </w:pPr>
            <w:r w:rsidRPr="00B26A8B">
              <w:rPr>
                <w:rFonts w:asciiTheme="minorHAnsi" w:hAnsiTheme="minorHAnsi"/>
                <w:color w:val="262626" w:themeColor="text1" w:themeTint="D9"/>
                <w:sz w:val="20"/>
                <w:lang w:val="es-CL"/>
              </w:rPr>
              <w:t>Mónica Salamanca:</w:t>
            </w:r>
            <w:r w:rsidRPr="00B26A8B">
              <w:rPr>
                <w:rFonts w:asciiTheme="minorHAnsi" w:hAnsiTheme="minorHAnsi"/>
                <w:sz w:val="20"/>
                <w:lang w:val="es-CL"/>
              </w:rPr>
              <w:t xml:space="preserve"> </w:t>
            </w:r>
            <w:hyperlink r:id="rId38" w:history="1">
              <w:r w:rsidR="00B26A8B" w:rsidRPr="009954E6">
                <w:rPr>
                  <w:rStyle w:val="Hipervnculo"/>
                  <w:rFonts w:asciiTheme="minorHAnsi" w:hAnsiTheme="minorHAnsi"/>
                  <w:sz w:val="20"/>
                  <w:lang w:val="es-CL"/>
                </w:rPr>
                <w:t>msalamanca@fne.gob.cl</w:t>
              </w:r>
            </w:hyperlink>
          </w:p>
          <w:p w:rsidR="002D4FC5" w:rsidRDefault="00544833" w:rsidP="002D4FC5">
            <w:pPr>
              <w:rPr>
                <w:rFonts w:asciiTheme="minorHAnsi" w:hAnsiTheme="minorHAnsi"/>
                <w:color w:val="262626" w:themeColor="text1" w:themeTint="D9"/>
                <w:sz w:val="20"/>
                <w:lang w:val="es-CL"/>
              </w:rPr>
            </w:pPr>
            <w:r w:rsidRPr="00B26A8B">
              <w:rPr>
                <w:rFonts w:asciiTheme="minorHAnsi" w:hAnsiTheme="minorHAnsi"/>
                <w:color w:val="262626" w:themeColor="text1" w:themeTint="D9"/>
                <w:sz w:val="20"/>
                <w:lang w:val="es-CL"/>
              </w:rPr>
              <w:t xml:space="preserve">Mario </w:t>
            </w:r>
            <w:proofErr w:type="spellStart"/>
            <w:r w:rsidRPr="00B26A8B">
              <w:rPr>
                <w:rFonts w:asciiTheme="minorHAnsi" w:hAnsiTheme="minorHAnsi"/>
                <w:color w:val="262626" w:themeColor="text1" w:themeTint="D9"/>
                <w:sz w:val="20"/>
                <w:lang w:val="es-CL"/>
              </w:rPr>
              <w:t>Ybar</w:t>
            </w:r>
            <w:proofErr w:type="spellEnd"/>
            <w:r w:rsidRPr="00B26A8B">
              <w:rPr>
                <w:rFonts w:asciiTheme="minorHAnsi" w:hAnsiTheme="minorHAnsi"/>
                <w:color w:val="262626" w:themeColor="text1" w:themeTint="D9"/>
                <w:sz w:val="20"/>
                <w:lang w:val="es-CL"/>
              </w:rPr>
              <w:t xml:space="preserve">: </w:t>
            </w:r>
            <w:hyperlink r:id="rId39" w:history="1">
              <w:r w:rsidR="00B26A8B" w:rsidRPr="009954E6">
                <w:rPr>
                  <w:rStyle w:val="Hipervnculo"/>
                  <w:rFonts w:asciiTheme="minorHAnsi" w:hAnsiTheme="minorHAnsi"/>
                  <w:sz w:val="20"/>
                  <w:lang w:val="es-CL"/>
                </w:rPr>
                <w:t>mybar@fne.gob.cl</w:t>
              </w:r>
            </w:hyperlink>
          </w:p>
          <w:p w:rsidR="00544833" w:rsidRDefault="00544833" w:rsidP="002D4FC5">
            <w:pPr>
              <w:rPr>
                <w:rFonts w:asciiTheme="minorHAnsi" w:hAnsiTheme="minorHAnsi"/>
                <w:color w:val="262626" w:themeColor="text1" w:themeTint="D9"/>
                <w:sz w:val="20"/>
                <w:lang w:val="es-CL"/>
              </w:rPr>
            </w:pPr>
            <w:r w:rsidRPr="00B26A8B">
              <w:rPr>
                <w:rFonts w:asciiTheme="minorHAnsi" w:hAnsiTheme="minorHAnsi"/>
                <w:color w:val="262626" w:themeColor="text1" w:themeTint="D9"/>
                <w:sz w:val="20"/>
                <w:lang w:val="es-CL"/>
              </w:rPr>
              <w:t xml:space="preserve">Jaime Barahona: </w:t>
            </w:r>
            <w:hyperlink r:id="rId40" w:history="1">
              <w:r w:rsidR="00B26A8B" w:rsidRPr="009954E6">
                <w:rPr>
                  <w:rStyle w:val="Hipervnculo"/>
                  <w:rFonts w:asciiTheme="minorHAnsi" w:hAnsiTheme="minorHAnsi"/>
                  <w:sz w:val="20"/>
                  <w:lang w:val="es-CL"/>
                </w:rPr>
                <w:t>jbarahona@fne.gob.cl</w:t>
              </w:r>
            </w:hyperlink>
          </w:p>
          <w:p w:rsidR="001A1859" w:rsidRPr="00B26A8B" w:rsidRDefault="001A1859" w:rsidP="009E28DA">
            <w:pPr>
              <w:pStyle w:val="Ttulo9"/>
              <w:rPr>
                <w:rFonts w:asciiTheme="minorHAnsi" w:hAnsiTheme="minorHAnsi"/>
                <w:b w:val="0"/>
              </w:rPr>
            </w:pPr>
          </w:p>
        </w:tc>
        <w:tc>
          <w:tcPr>
            <w:tcW w:w="5670" w:type="dxa"/>
          </w:tcPr>
          <w:p w:rsidR="001A1859" w:rsidRPr="00B26A8B" w:rsidRDefault="001A1859" w:rsidP="009E28DA">
            <w:pPr>
              <w:pStyle w:val="Ttulo9"/>
              <w:rPr>
                <w:rFonts w:asciiTheme="minorHAnsi" w:hAnsiTheme="minorHAnsi"/>
                <w:b w:val="0"/>
              </w:rPr>
            </w:pPr>
          </w:p>
        </w:tc>
      </w:tr>
      <w:tr w:rsidR="001F22A2" w:rsidRPr="00B26A8B">
        <w:tc>
          <w:tcPr>
            <w:tcW w:w="3524" w:type="dxa"/>
          </w:tcPr>
          <w:p w:rsidR="001F22A2" w:rsidRPr="00B26A8B" w:rsidRDefault="001F22A2">
            <w:pPr>
              <w:rPr>
                <w:rFonts w:asciiTheme="minorHAnsi" w:hAnsiTheme="minorHAnsi"/>
                <w:b/>
                <w:i/>
                <w:sz w:val="20"/>
              </w:rPr>
            </w:pPr>
            <w:bookmarkStart w:id="25" w:name="Row9"/>
            <w:r w:rsidRPr="00B26A8B">
              <w:rPr>
                <w:rFonts w:asciiTheme="minorHAnsi" w:hAnsiTheme="minorHAnsi"/>
                <w:b/>
                <w:i/>
                <w:sz w:val="20"/>
              </w:rPr>
              <w:t>Government Procurement</w:t>
            </w:r>
            <w:bookmarkEnd w:id="25"/>
          </w:p>
          <w:p w:rsidR="001F22A2" w:rsidRPr="00B26A8B" w:rsidRDefault="001F22A2">
            <w:pPr>
              <w:rPr>
                <w:rFonts w:asciiTheme="minorHAnsi" w:hAnsiTheme="minorHAnsi"/>
                <w:b/>
                <w:i/>
                <w:sz w:val="20"/>
              </w:rPr>
            </w:pPr>
          </w:p>
        </w:tc>
        <w:tc>
          <w:tcPr>
            <w:tcW w:w="5387" w:type="dxa"/>
          </w:tcPr>
          <w:p w:rsidR="00205A46" w:rsidRPr="00B26A8B" w:rsidRDefault="00205A46" w:rsidP="0010490F">
            <w:pPr>
              <w:rPr>
                <w:rFonts w:asciiTheme="minorHAnsi" w:hAnsiTheme="minorHAnsi"/>
                <w:color w:val="808080"/>
                <w:sz w:val="20"/>
                <w:highlight w:val="yellow"/>
                <w:lang w:val="es-CL"/>
              </w:rPr>
            </w:pPr>
            <w:bookmarkStart w:id="26" w:name="Cell17"/>
            <w:bookmarkEnd w:id="26"/>
          </w:p>
        </w:tc>
        <w:tc>
          <w:tcPr>
            <w:tcW w:w="5670" w:type="dxa"/>
          </w:tcPr>
          <w:p w:rsidR="000F00AE" w:rsidRPr="00B26A8B" w:rsidRDefault="000F00AE" w:rsidP="000F00AE">
            <w:pPr>
              <w:rPr>
                <w:rFonts w:asciiTheme="minorHAnsi" w:hAnsiTheme="minorHAnsi"/>
                <w:sz w:val="20"/>
                <w:u w:val="single"/>
              </w:rPr>
            </w:pPr>
            <w:bookmarkStart w:id="27" w:name="Cell18"/>
            <w:bookmarkEnd w:id="27"/>
            <w:r w:rsidRPr="00B26A8B">
              <w:rPr>
                <w:rFonts w:asciiTheme="minorHAnsi" w:hAnsiTheme="minorHAnsi"/>
                <w:sz w:val="20"/>
                <w:u w:val="single"/>
              </w:rPr>
              <w:t>Under negotiation :</w:t>
            </w:r>
          </w:p>
          <w:p w:rsidR="000F00AE" w:rsidRPr="00B26A8B" w:rsidRDefault="000F00AE" w:rsidP="000F00AE">
            <w:pPr>
              <w:pStyle w:val="Prrafodelista"/>
              <w:ind w:left="338"/>
              <w:rPr>
                <w:rFonts w:asciiTheme="minorHAnsi" w:hAnsiTheme="minorHAnsi"/>
                <w:sz w:val="20"/>
                <w:szCs w:val="20"/>
              </w:rPr>
            </w:pPr>
          </w:p>
          <w:p w:rsidR="000F00AE" w:rsidRPr="00B26A8B" w:rsidRDefault="000F00AE" w:rsidP="00BE1C78">
            <w:pPr>
              <w:pStyle w:val="Prrafodelista"/>
              <w:numPr>
                <w:ilvl w:val="0"/>
                <w:numId w:val="16"/>
              </w:numPr>
              <w:rPr>
                <w:rFonts w:asciiTheme="minorHAnsi" w:hAnsiTheme="minorHAnsi"/>
                <w:sz w:val="20"/>
                <w:szCs w:val="20"/>
              </w:rPr>
            </w:pPr>
            <w:r w:rsidRPr="00B26A8B">
              <w:rPr>
                <w:rFonts w:asciiTheme="minorHAnsi" w:hAnsiTheme="minorHAnsi"/>
                <w:sz w:val="20"/>
                <w:szCs w:val="20"/>
              </w:rPr>
              <w:t xml:space="preserve">Trans-Pacific Partnership (TPP) Agreement, which includes a Chapter on Government Procurement. </w:t>
            </w:r>
          </w:p>
          <w:p w:rsidR="000F00AE" w:rsidRPr="00B26A8B" w:rsidRDefault="000F00AE" w:rsidP="000F00AE">
            <w:pPr>
              <w:pStyle w:val="Prrafodelista"/>
              <w:ind w:left="360"/>
              <w:rPr>
                <w:rFonts w:asciiTheme="minorHAnsi" w:hAnsiTheme="minorHAnsi"/>
                <w:sz w:val="20"/>
                <w:szCs w:val="20"/>
              </w:rPr>
            </w:pPr>
          </w:p>
          <w:p w:rsidR="000F00AE" w:rsidRPr="00BE1C78" w:rsidRDefault="00BE1C78" w:rsidP="00BE1C78">
            <w:pPr>
              <w:pStyle w:val="Prrafodelista"/>
              <w:numPr>
                <w:ilvl w:val="0"/>
                <w:numId w:val="16"/>
              </w:numPr>
              <w:jc w:val="both"/>
              <w:rPr>
                <w:rFonts w:asciiTheme="minorHAnsi" w:hAnsiTheme="minorHAnsi" w:cs="Arial"/>
                <w:color w:val="222222"/>
                <w:sz w:val="20"/>
                <w:szCs w:val="20"/>
              </w:rPr>
            </w:pPr>
            <w:r w:rsidRPr="00B26A8B">
              <w:rPr>
                <w:rFonts w:asciiTheme="minorHAnsi" w:hAnsiTheme="minorHAnsi"/>
                <w:sz w:val="20"/>
                <w:szCs w:val="20"/>
              </w:rPr>
              <w:t xml:space="preserve">Chile negotiated an </w:t>
            </w:r>
            <w:r>
              <w:rPr>
                <w:rFonts w:asciiTheme="minorHAnsi" w:hAnsiTheme="minorHAnsi"/>
                <w:sz w:val="20"/>
                <w:szCs w:val="20"/>
              </w:rPr>
              <w:t>economic integration initiative</w:t>
            </w:r>
            <w:r w:rsidRPr="00B26A8B">
              <w:rPr>
                <w:rFonts w:asciiTheme="minorHAnsi" w:hAnsiTheme="minorHAnsi"/>
                <w:sz w:val="20"/>
                <w:szCs w:val="20"/>
              </w:rPr>
              <w:t xml:space="preserve"> with Pacific Alliance Members (Colombia, Peru and Mexico)</w:t>
            </w:r>
            <w:r>
              <w:rPr>
                <w:rFonts w:asciiTheme="minorHAnsi" w:hAnsiTheme="minorHAnsi"/>
                <w:sz w:val="20"/>
                <w:szCs w:val="20"/>
              </w:rPr>
              <w:t xml:space="preserve">, </w:t>
            </w:r>
            <w:r w:rsidR="000F00AE" w:rsidRPr="00BE1C78">
              <w:rPr>
                <w:rFonts w:asciiTheme="minorHAnsi" w:hAnsiTheme="minorHAnsi"/>
                <w:sz w:val="20"/>
                <w:szCs w:val="20"/>
              </w:rPr>
              <w:t>which</w:t>
            </w:r>
            <w:r w:rsidR="00C71B83" w:rsidRPr="00BE1C78">
              <w:rPr>
                <w:rFonts w:asciiTheme="minorHAnsi" w:hAnsiTheme="minorHAnsi"/>
                <w:sz w:val="20"/>
                <w:szCs w:val="20"/>
              </w:rPr>
              <w:t xml:space="preserve"> includes a Government Procurement </w:t>
            </w:r>
            <w:r w:rsidR="000F00AE" w:rsidRPr="00BE1C78">
              <w:rPr>
                <w:rFonts w:asciiTheme="minorHAnsi" w:hAnsiTheme="minorHAnsi"/>
                <w:sz w:val="20"/>
                <w:szCs w:val="20"/>
              </w:rPr>
              <w:t>chapter</w:t>
            </w:r>
            <w:r>
              <w:rPr>
                <w:rFonts w:asciiTheme="minorHAnsi" w:hAnsiTheme="minorHAnsi"/>
                <w:sz w:val="20"/>
                <w:szCs w:val="20"/>
              </w:rPr>
              <w:t>.</w:t>
            </w:r>
          </w:p>
          <w:p w:rsidR="001F22A2" w:rsidRPr="00B26A8B" w:rsidRDefault="001F22A2" w:rsidP="000F00AE">
            <w:pPr>
              <w:rPr>
                <w:rFonts w:asciiTheme="minorHAnsi" w:hAnsiTheme="minorHAnsi"/>
                <w:sz w:val="20"/>
                <w:highlight w:val="yellow"/>
              </w:rPr>
            </w:pPr>
          </w:p>
        </w:tc>
      </w:tr>
      <w:tr w:rsidR="0001261C" w:rsidRPr="00B26A8B">
        <w:tc>
          <w:tcPr>
            <w:tcW w:w="3524" w:type="dxa"/>
          </w:tcPr>
          <w:p w:rsidR="001A1859" w:rsidRPr="00B26A8B" w:rsidRDefault="001A1859" w:rsidP="009E28DA">
            <w:pPr>
              <w:pStyle w:val="Ttulo9"/>
              <w:rPr>
                <w:rFonts w:asciiTheme="minorHAnsi" w:hAnsiTheme="minorHAnsi"/>
                <w:b w:val="0"/>
                <w:color w:val="808080"/>
              </w:rPr>
            </w:pPr>
            <w:r w:rsidRPr="00B26A8B">
              <w:rPr>
                <w:rFonts w:asciiTheme="minorHAnsi" w:hAnsiTheme="minorHAnsi"/>
                <w:b w:val="0"/>
                <w:color w:val="808080"/>
              </w:rPr>
              <w:t xml:space="preserve">Website for further information:  </w:t>
            </w:r>
          </w:p>
        </w:tc>
        <w:tc>
          <w:tcPr>
            <w:tcW w:w="5387" w:type="dxa"/>
          </w:tcPr>
          <w:p w:rsidR="00DD1047" w:rsidRPr="00B26A8B" w:rsidRDefault="005109EB" w:rsidP="00CD5382">
            <w:pPr>
              <w:pStyle w:val="Ttulo9"/>
              <w:rPr>
                <w:rFonts w:asciiTheme="minorHAnsi" w:hAnsiTheme="minorHAnsi"/>
                <w:b w:val="0"/>
                <w:i w:val="0"/>
                <w:u w:val="single"/>
              </w:rPr>
            </w:pPr>
            <w:hyperlink r:id="rId41" w:history="1">
              <w:r w:rsidR="00CD5382" w:rsidRPr="00B26A8B">
                <w:rPr>
                  <w:rStyle w:val="Hipervnculo"/>
                  <w:rFonts w:asciiTheme="minorHAnsi" w:hAnsiTheme="minorHAnsi"/>
                  <w:b w:val="0"/>
                  <w:i w:val="0"/>
                </w:rPr>
                <w:t>www.direcon.gob.cl</w:t>
              </w:r>
            </w:hyperlink>
          </w:p>
          <w:p w:rsidR="00CD5382" w:rsidRPr="00B26A8B" w:rsidRDefault="005109EB" w:rsidP="00CD5382">
            <w:pPr>
              <w:rPr>
                <w:rFonts w:asciiTheme="minorHAnsi" w:hAnsiTheme="minorHAnsi"/>
                <w:sz w:val="20"/>
                <w:u w:val="single"/>
              </w:rPr>
            </w:pPr>
            <w:hyperlink r:id="rId42" w:history="1">
              <w:r w:rsidR="00CD5382" w:rsidRPr="00B26A8B">
                <w:rPr>
                  <w:rStyle w:val="Hipervnculo"/>
                  <w:rFonts w:asciiTheme="minorHAnsi" w:hAnsiTheme="minorHAnsi"/>
                  <w:sz w:val="20"/>
                </w:rPr>
                <w:t>www.chilecompra.cl</w:t>
              </w:r>
            </w:hyperlink>
          </w:p>
          <w:p w:rsidR="00CD5382" w:rsidRPr="00B26A8B" w:rsidRDefault="005109EB" w:rsidP="00CD5382">
            <w:pPr>
              <w:rPr>
                <w:rFonts w:asciiTheme="minorHAnsi" w:hAnsiTheme="minorHAnsi"/>
                <w:sz w:val="20"/>
                <w:u w:val="single"/>
              </w:rPr>
            </w:pPr>
            <w:hyperlink r:id="rId43" w:history="1">
              <w:r w:rsidR="00CD5382" w:rsidRPr="00B26A8B">
                <w:rPr>
                  <w:rStyle w:val="Hipervnculo"/>
                  <w:rFonts w:asciiTheme="minorHAnsi" w:hAnsiTheme="minorHAnsi"/>
                  <w:sz w:val="20"/>
                </w:rPr>
                <w:t>www.mop.gob.cl</w:t>
              </w:r>
            </w:hyperlink>
          </w:p>
          <w:p w:rsidR="00CD5382" w:rsidRPr="00B26A8B" w:rsidRDefault="00CD5382" w:rsidP="00CD5382">
            <w:pPr>
              <w:rPr>
                <w:rFonts w:asciiTheme="minorHAnsi" w:hAnsiTheme="minorHAnsi"/>
                <w:sz w:val="20"/>
              </w:rPr>
            </w:pPr>
          </w:p>
        </w:tc>
        <w:tc>
          <w:tcPr>
            <w:tcW w:w="5670" w:type="dxa"/>
          </w:tcPr>
          <w:p w:rsidR="001A1859" w:rsidRPr="00B26A8B" w:rsidRDefault="001A1859" w:rsidP="009E28DA">
            <w:pPr>
              <w:pStyle w:val="Ttulo9"/>
              <w:rPr>
                <w:rFonts w:asciiTheme="minorHAnsi" w:hAnsiTheme="minorHAnsi"/>
                <w:b w:val="0"/>
                <w:color w:val="808080"/>
              </w:rPr>
            </w:pPr>
          </w:p>
        </w:tc>
      </w:tr>
      <w:tr w:rsidR="0001261C" w:rsidRPr="00EC0160">
        <w:tc>
          <w:tcPr>
            <w:tcW w:w="3524" w:type="dxa"/>
          </w:tcPr>
          <w:p w:rsidR="001A1859" w:rsidRPr="00B26A8B" w:rsidRDefault="001A1859" w:rsidP="009E28DA">
            <w:pPr>
              <w:pStyle w:val="Ttulo9"/>
              <w:rPr>
                <w:rFonts w:asciiTheme="minorHAnsi" w:hAnsiTheme="minorHAnsi"/>
                <w:b w:val="0"/>
                <w:color w:val="808080"/>
              </w:rPr>
            </w:pPr>
            <w:r w:rsidRPr="00B26A8B">
              <w:rPr>
                <w:rFonts w:asciiTheme="minorHAnsi" w:hAnsiTheme="minorHAnsi"/>
                <w:b w:val="0"/>
                <w:color w:val="808080"/>
              </w:rPr>
              <w:t>Contact point for further details:</w:t>
            </w:r>
          </w:p>
        </w:tc>
        <w:tc>
          <w:tcPr>
            <w:tcW w:w="5387" w:type="dxa"/>
          </w:tcPr>
          <w:p w:rsidR="005361F2" w:rsidRPr="00EC0160" w:rsidRDefault="00EC0160" w:rsidP="005361F2">
            <w:pPr>
              <w:pStyle w:val="Ttulo9"/>
              <w:rPr>
                <w:rFonts w:asciiTheme="minorHAnsi" w:hAnsiTheme="minorHAnsi"/>
                <w:b w:val="0"/>
                <w:i w:val="0"/>
                <w:lang w:val="fr-FR"/>
              </w:rPr>
            </w:pPr>
            <w:r w:rsidRPr="00EC0160">
              <w:rPr>
                <w:rFonts w:asciiTheme="minorHAnsi" w:hAnsiTheme="minorHAnsi"/>
                <w:b w:val="0"/>
                <w:i w:val="0"/>
                <w:lang w:val="fr-FR"/>
              </w:rPr>
              <w:t xml:space="preserve">Andrés </w:t>
            </w:r>
            <w:proofErr w:type="spellStart"/>
            <w:r w:rsidRPr="00EC0160">
              <w:rPr>
                <w:rFonts w:asciiTheme="minorHAnsi" w:hAnsiTheme="minorHAnsi"/>
                <w:b w:val="0"/>
                <w:i w:val="0"/>
                <w:lang w:val="fr-FR"/>
              </w:rPr>
              <w:t>Culagovski</w:t>
            </w:r>
            <w:proofErr w:type="spellEnd"/>
            <w:r w:rsidR="00A71716" w:rsidRPr="00EC0160">
              <w:rPr>
                <w:rFonts w:asciiTheme="minorHAnsi" w:hAnsiTheme="minorHAnsi"/>
                <w:b w:val="0"/>
                <w:i w:val="0"/>
                <w:lang w:val="fr-FR"/>
              </w:rPr>
              <w:t xml:space="preserve">: </w:t>
            </w:r>
            <w:r>
              <w:rPr>
                <w:rStyle w:val="Hipervnculo"/>
                <w:rFonts w:asciiTheme="minorHAnsi" w:hAnsiTheme="minorHAnsi"/>
                <w:b w:val="0"/>
                <w:i w:val="0"/>
                <w:lang w:val="fr-FR"/>
              </w:rPr>
              <w:t>a</w:t>
            </w:r>
            <w:r w:rsidR="00BE1C78" w:rsidRPr="00EC0160">
              <w:rPr>
                <w:rStyle w:val="Hipervnculo"/>
                <w:rFonts w:asciiTheme="minorHAnsi" w:hAnsiTheme="minorHAnsi"/>
                <w:b w:val="0"/>
                <w:i w:val="0"/>
                <w:lang w:val="fr-FR"/>
              </w:rPr>
              <w:t>culag</w:t>
            </w:r>
            <w:r w:rsidR="00531845">
              <w:rPr>
                <w:rStyle w:val="Hipervnculo"/>
                <w:rFonts w:asciiTheme="minorHAnsi" w:hAnsiTheme="minorHAnsi"/>
                <w:b w:val="0"/>
                <w:i w:val="0"/>
                <w:lang w:val="fr-FR"/>
              </w:rPr>
              <w:t>ovski</w:t>
            </w:r>
            <w:r w:rsidR="00BE1C78" w:rsidRPr="00EC0160">
              <w:rPr>
                <w:rStyle w:val="Hipervnculo"/>
                <w:rFonts w:asciiTheme="minorHAnsi" w:hAnsiTheme="minorHAnsi"/>
                <w:b w:val="0"/>
                <w:i w:val="0"/>
                <w:lang w:val="fr-FR"/>
              </w:rPr>
              <w:t>@direcon.gob.cl</w:t>
            </w:r>
          </w:p>
          <w:p w:rsidR="00A71716" w:rsidRPr="00EC0160" w:rsidRDefault="00A71716" w:rsidP="00A71716">
            <w:pPr>
              <w:rPr>
                <w:rFonts w:asciiTheme="minorHAnsi" w:hAnsiTheme="minorHAnsi"/>
                <w:sz w:val="20"/>
                <w:lang w:val="fr-FR"/>
              </w:rPr>
            </w:pPr>
          </w:p>
        </w:tc>
        <w:tc>
          <w:tcPr>
            <w:tcW w:w="5670" w:type="dxa"/>
          </w:tcPr>
          <w:p w:rsidR="001A1859" w:rsidRPr="00EC0160" w:rsidRDefault="001A1859" w:rsidP="009E28DA">
            <w:pPr>
              <w:pStyle w:val="Ttulo9"/>
              <w:rPr>
                <w:rFonts w:asciiTheme="minorHAnsi" w:hAnsiTheme="minorHAnsi"/>
                <w:b w:val="0"/>
                <w:color w:val="808080"/>
                <w:lang w:val="fr-FR"/>
              </w:rPr>
            </w:pPr>
          </w:p>
        </w:tc>
      </w:tr>
      <w:tr w:rsidR="001F22A2" w:rsidRPr="00B26A8B">
        <w:tc>
          <w:tcPr>
            <w:tcW w:w="3524" w:type="dxa"/>
          </w:tcPr>
          <w:p w:rsidR="001F22A2" w:rsidRPr="00B26A8B" w:rsidRDefault="001F22A2">
            <w:pPr>
              <w:rPr>
                <w:rFonts w:asciiTheme="minorHAnsi" w:hAnsiTheme="minorHAnsi"/>
                <w:b/>
                <w:i/>
                <w:sz w:val="20"/>
              </w:rPr>
            </w:pPr>
            <w:bookmarkStart w:id="28" w:name="Row10"/>
            <w:r w:rsidRPr="00B26A8B">
              <w:rPr>
                <w:rFonts w:asciiTheme="minorHAnsi" w:hAnsiTheme="minorHAnsi"/>
                <w:b/>
                <w:i/>
                <w:sz w:val="20"/>
              </w:rPr>
              <w:t>Deregulation/Regulatory Review</w:t>
            </w:r>
            <w:bookmarkEnd w:id="28"/>
          </w:p>
          <w:p w:rsidR="001F22A2" w:rsidRPr="00B26A8B" w:rsidRDefault="001F22A2">
            <w:pPr>
              <w:rPr>
                <w:rFonts w:asciiTheme="minorHAnsi" w:hAnsiTheme="minorHAnsi"/>
                <w:b/>
                <w:i/>
                <w:sz w:val="20"/>
              </w:rPr>
            </w:pPr>
          </w:p>
        </w:tc>
        <w:tc>
          <w:tcPr>
            <w:tcW w:w="5387" w:type="dxa"/>
          </w:tcPr>
          <w:p w:rsidR="008F3F9A" w:rsidRPr="00B26A8B" w:rsidRDefault="008F3F9A" w:rsidP="008F3F9A">
            <w:pPr>
              <w:pStyle w:val="Prrafodelista"/>
              <w:numPr>
                <w:ilvl w:val="0"/>
                <w:numId w:val="16"/>
              </w:numPr>
              <w:ind w:left="338" w:hanging="338"/>
              <w:jc w:val="both"/>
              <w:rPr>
                <w:rFonts w:asciiTheme="minorHAnsi" w:hAnsiTheme="minorHAnsi"/>
                <w:sz w:val="20"/>
                <w:szCs w:val="20"/>
              </w:rPr>
            </w:pPr>
            <w:bookmarkStart w:id="29" w:name="Cell19"/>
            <w:bookmarkEnd w:id="29"/>
            <w:r w:rsidRPr="00B26A8B">
              <w:rPr>
                <w:rFonts w:asciiTheme="minorHAnsi" w:hAnsiTheme="minorHAnsi"/>
                <w:sz w:val="20"/>
                <w:szCs w:val="20"/>
              </w:rPr>
              <w:t xml:space="preserve">Since the implementation of Law N°20.285 (transparency law) and Law N°20.500 (public participation) and Decree N°77 of the Ministry of Economy, the regulatory regime has positively changed towards a more open and transparent process. </w:t>
            </w:r>
          </w:p>
          <w:p w:rsidR="001F22A2" w:rsidRPr="00B26A8B" w:rsidRDefault="001F22A2" w:rsidP="008F3F9A">
            <w:pPr>
              <w:jc w:val="both"/>
              <w:rPr>
                <w:rFonts w:asciiTheme="minorHAnsi" w:hAnsiTheme="minorHAnsi"/>
                <w:color w:val="808080"/>
                <w:sz w:val="20"/>
                <w:lang w:val="en-US"/>
              </w:rPr>
            </w:pPr>
          </w:p>
        </w:tc>
        <w:tc>
          <w:tcPr>
            <w:tcW w:w="5670" w:type="dxa"/>
          </w:tcPr>
          <w:p w:rsidR="001F22A2" w:rsidRPr="00BE1C78" w:rsidRDefault="001F22A2" w:rsidP="00BE1C78">
            <w:pPr>
              <w:jc w:val="both"/>
              <w:rPr>
                <w:rFonts w:asciiTheme="minorHAnsi" w:hAnsiTheme="minorHAnsi"/>
                <w:color w:val="808080"/>
                <w:sz w:val="20"/>
              </w:rPr>
            </w:pPr>
            <w:bookmarkStart w:id="30" w:name="Cell20"/>
            <w:bookmarkEnd w:id="30"/>
          </w:p>
        </w:tc>
      </w:tr>
      <w:tr w:rsidR="0001261C" w:rsidRPr="00B26A8B">
        <w:tc>
          <w:tcPr>
            <w:tcW w:w="3524" w:type="dxa"/>
          </w:tcPr>
          <w:p w:rsidR="001A1859" w:rsidRPr="00B26A8B" w:rsidRDefault="001A1859" w:rsidP="009E28DA">
            <w:pPr>
              <w:pStyle w:val="Ttulo9"/>
              <w:rPr>
                <w:rFonts w:asciiTheme="minorHAnsi" w:hAnsiTheme="minorHAnsi"/>
                <w:b w:val="0"/>
                <w:color w:val="808080"/>
              </w:rPr>
            </w:pPr>
            <w:r w:rsidRPr="00B26A8B">
              <w:rPr>
                <w:rFonts w:asciiTheme="minorHAnsi" w:hAnsiTheme="minorHAnsi"/>
                <w:b w:val="0"/>
                <w:color w:val="808080"/>
              </w:rPr>
              <w:lastRenderedPageBreak/>
              <w:t xml:space="preserve">Website for further information:  </w:t>
            </w:r>
          </w:p>
        </w:tc>
        <w:tc>
          <w:tcPr>
            <w:tcW w:w="5387" w:type="dxa"/>
          </w:tcPr>
          <w:p w:rsidR="005361F2" w:rsidRPr="00B26A8B" w:rsidRDefault="005109EB" w:rsidP="005361F2">
            <w:pPr>
              <w:pStyle w:val="Ttulo9"/>
              <w:rPr>
                <w:rFonts w:asciiTheme="minorHAnsi" w:hAnsiTheme="minorHAnsi"/>
                <w:b w:val="0"/>
                <w:i w:val="0"/>
              </w:rPr>
            </w:pPr>
            <w:hyperlink r:id="rId44" w:history="1">
              <w:r w:rsidR="00552691" w:rsidRPr="00B26A8B">
                <w:rPr>
                  <w:rStyle w:val="Hipervnculo"/>
                  <w:rFonts w:asciiTheme="minorHAnsi" w:hAnsiTheme="minorHAnsi"/>
                  <w:b w:val="0"/>
                  <w:i w:val="0"/>
                </w:rPr>
                <w:t>www.minsegpres.gob.cl</w:t>
              </w:r>
            </w:hyperlink>
          </w:p>
          <w:p w:rsidR="001A1859" w:rsidRPr="00B26A8B" w:rsidRDefault="001A1859" w:rsidP="009E28DA">
            <w:pPr>
              <w:pStyle w:val="Ttulo9"/>
              <w:rPr>
                <w:rFonts w:asciiTheme="minorHAnsi" w:hAnsiTheme="minorHAnsi"/>
                <w:b w:val="0"/>
              </w:rPr>
            </w:pPr>
          </w:p>
        </w:tc>
        <w:tc>
          <w:tcPr>
            <w:tcW w:w="5670" w:type="dxa"/>
          </w:tcPr>
          <w:p w:rsidR="001A1859" w:rsidRPr="00B26A8B" w:rsidRDefault="001A1859" w:rsidP="009E28DA">
            <w:pPr>
              <w:pStyle w:val="Ttulo9"/>
              <w:rPr>
                <w:rFonts w:asciiTheme="minorHAnsi" w:hAnsiTheme="minorHAnsi"/>
                <w:b w:val="0"/>
              </w:rPr>
            </w:pPr>
          </w:p>
        </w:tc>
      </w:tr>
      <w:tr w:rsidR="008F223D" w:rsidRPr="00951EE2">
        <w:tc>
          <w:tcPr>
            <w:tcW w:w="3524" w:type="dxa"/>
          </w:tcPr>
          <w:p w:rsidR="001A1859" w:rsidRPr="00B26A8B" w:rsidRDefault="001A1859" w:rsidP="009E28DA">
            <w:pPr>
              <w:pStyle w:val="Ttulo9"/>
              <w:rPr>
                <w:rFonts w:asciiTheme="minorHAnsi" w:hAnsiTheme="minorHAnsi"/>
                <w:b w:val="0"/>
                <w:color w:val="808080"/>
              </w:rPr>
            </w:pPr>
            <w:r w:rsidRPr="00B26A8B">
              <w:rPr>
                <w:rFonts w:asciiTheme="minorHAnsi" w:hAnsiTheme="minorHAnsi"/>
                <w:b w:val="0"/>
                <w:color w:val="808080"/>
              </w:rPr>
              <w:t>Contact point for further details:</w:t>
            </w:r>
          </w:p>
        </w:tc>
        <w:tc>
          <w:tcPr>
            <w:tcW w:w="5387" w:type="dxa"/>
          </w:tcPr>
          <w:p w:rsidR="00B26A8B" w:rsidRPr="00B26A8B" w:rsidRDefault="00055C3E" w:rsidP="00B26A8B">
            <w:pPr>
              <w:pStyle w:val="Ttulo9"/>
              <w:rPr>
                <w:rFonts w:asciiTheme="minorHAnsi" w:hAnsiTheme="minorHAnsi"/>
                <w:b w:val="0"/>
                <w:i w:val="0"/>
                <w:lang w:val="es-CL"/>
              </w:rPr>
            </w:pPr>
            <w:r w:rsidRPr="00B26A8B">
              <w:rPr>
                <w:rFonts w:asciiTheme="minorHAnsi" w:hAnsiTheme="minorHAnsi"/>
                <w:b w:val="0"/>
                <w:i w:val="0"/>
                <w:lang w:val="es-CL"/>
              </w:rPr>
              <w:t xml:space="preserve">Carolina Ramirez: </w:t>
            </w:r>
            <w:hyperlink r:id="rId45" w:history="1">
              <w:r w:rsidR="00B26A8B" w:rsidRPr="009954E6">
                <w:rPr>
                  <w:rStyle w:val="Hipervnculo"/>
                  <w:rFonts w:asciiTheme="minorHAnsi" w:hAnsiTheme="minorHAnsi"/>
                  <w:b w:val="0"/>
                  <w:i w:val="0"/>
                  <w:lang w:val="es-CL"/>
                </w:rPr>
                <w:t>caramirez@direcon.gob.cl</w:t>
              </w:r>
            </w:hyperlink>
          </w:p>
        </w:tc>
        <w:tc>
          <w:tcPr>
            <w:tcW w:w="5670" w:type="dxa"/>
          </w:tcPr>
          <w:p w:rsidR="001A1859" w:rsidRPr="00B26A8B" w:rsidRDefault="001A1859" w:rsidP="009E28DA">
            <w:pPr>
              <w:pStyle w:val="Ttulo9"/>
              <w:rPr>
                <w:rFonts w:asciiTheme="minorHAnsi" w:hAnsiTheme="minorHAnsi"/>
                <w:b w:val="0"/>
                <w:lang w:val="es-CL"/>
              </w:rPr>
            </w:pPr>
          </w:p>
        </w:tc>
      </w:tr>
      <w:tr w:rsidR="001F22A2" w:rsidRPr="00B26A8B">
        <w:tc>
          <w:tcPr>
            <w:tcW w:w="3524" w:type="dxa"/>
          </w:tcPr>
          <w:p w:rsidR="001F22A2" w:rsidRPr="00B26A8B" w:rsidRDefault="001F22A2">
            <w:pPr>
              <w:rPr>
                <w:rFonts w:asciiTheme="minorHAnsi" w:hAnsiTheme="minorHAnsi"/>
                <w:b/>
                <w:i/>
                <w:sz w:val="20"/>
              </w:rPr>
            </w:pPr>
            <w:bookmarkStart w:id="31" w:name="Row11"/>
            <w:r w:rsidRPr="00B26A8B">
              <w:rPr>
                <w:rFonts w:asciiTheme="minorHAnsi" w:hAnsiTheme="minorHAnsi"/>
                <w:b/>
                <w:i/>
                <w:sz w:val="20"/>
              </w:rPr>
              <w:t>Implementation of WTO Obligations/ROOs</w:t>
            </w:r>
            <w:bookmarkEnd w:id="31"/>
          </w:p>
          <w:p w:rsidR="001F22A2" w:rsidRPr="00B26A8B" w:rsidRDefault="001F22A2">
            <w:pPr>
              <w:rPr>
                <w:rFonts w:asciiTheme="minorHAnsi" w:hAnsiTheme="minorHAnsi"/>
                <w:b/>
                <w:i/>
                <w:sz w:val="20"/>
              </w:rPr>
            </w:pPr>
          </w:p>
        </w:tc>
        <w:tc>
          <w:tcPr>
            <w:tcW w:w="5387" w:type="dxa"/>
          </w:tcPr>
          <w:p w:rsidR="001F22A2" w:rsidRPr="00B26A8B" w:rsidRDefault="003C291D">
            <w:pPr>
              <w:rPr>
                <w:rFonts w:asciiTheme="minorHAnsi" w:hAnsiTheme="minorHAnsi"/>
                <w:color w:val="808080"/>
                <w:sz w:val="20"/>
                <w:lang w:val="en-US"/>
              </w:rPr>
            </w:pPr>
            <w:bookmarkStart w:id="32" w:name="Cell21"/>
            <w:bookmarkEnd w:id="32"/>
            <w:r w:rsidRPr="00B26A8B">
              <w:rPr>
                <w:rFonts w:asciiTheme="minorHAnsi" w:hAnsiTheme="minorHAnsi" w:cs="Arial"/>
                <w:sz w:val="20"/>
              </w:rPr>
              <w:t>Chile has fully implemented all of its WTO obligations</w:t>
            </w:r>
          </w:p>
        </w:tc>
        <w:tc>
          <w:tcPr>
            <w:tcW w:w="5670" w:type="dxa"/>
          </w:tcPr>
          <w:p w:rsidR="001F22A2" w:rsidRPr="00B26A8B" w:rsidRDefault="001F22A2">
            <w:pPr>
              <w:rPr>
                <w:rFonts w:asciiTheme="minorHAnsi" w:hAnsiTheme="minorHAnsi"/>
                <w:color w:val="808080"/>
                <w:sz w:val="20"/>
              </w:rPr>
            </w:pPr>
            <w:bookmarkStart w:id="33" w:name="Cell22"/>
            <w:bookmarkEnd w:id="33"/>
          </w:p>
        </w:tc>
      </w:tr>
      <w:tr w:rsidR="0001261C" w:rsidRPr="00B26A8B">
        <w:tc>
          <w:tcPr>
            <w:tcW w:w="3524" w:type="dxa"/>
          </w:tcPr>
          <w:p w:rsidR="001A1859" w:rsidRPr="00B26A8B" w:rsidRDefault="001A1859" w:rsidP="009E28DA">
            <w:pPr>
              <w:pStyle w:val="Ttulo9"/>
              <w:rPr>
                <w:rFonts w:asciiTheme="minorHAnsi" w:hAnsiTheme="minorHAnsi"/>
                <w:b w:val="0"/>
                <w:color w:val="808080"/>
              </w:rPr>
            </w:pPr>
            <w:r w:rsidRPr="00B26A8B">
              <w:rPr>
                <w:rFonts w:asciiTheme="minorHAnsi" w:hAnsiTheme="minorHAnsi"/>
                <w:b w:val="0"/>
                <w:color w:val="808080"/>
              </w:rPr>
              <w:t xml:space="preserve">Website for further information:  </w:t>
            </w:r>
          </w:p>
        </w:tc>
        <w:tc>
          <w:tcPr>
            <w:tcW w:w="5387" w:type="dxa"/>
          </w:tcPr>
          <w:p w:rsidR="001A1859" w:rsidRPr="00B26A8B" w:rsidRDefault="005109EB" w:rsidP="009E28DA">
            <w:pPr>
              <w:pStyle w:val="Ttulo9"/>
              <w:rPr>
                <w:rFonts w:asciiTheme="minorHAnsi" w:hAnsiTheme="minorHAnsi"/>
                <w:b w:val="0"/>
                <w:i w:val="0"/>
              </w:rPr>
            </w:pPr>
            <w:hyperlink r:id="rId46" w:history="1">
              <w:r w:rsidR="00552691" w:rsidRPr="00B26A8B">
                <w:rPr>
                  <w:rStyle w:val="Hipervnculo"/>
                  <w:rFonts w:asciiTheme="minorHAnsi" w:hAnsiTheme="minorHAnsi"/>
                  <w:b w:val="0"/>
                  <w:i w:val="0"/>
                </w:rPr>
                <w:t>www.direcon.gob.cl</w:t>
              </w:r>
            </w:hyperlink>
          </w:p>
          <w:p w:rsidR="005361F2" w:rsidRPr="00B26A8B" w:rsidRDefault="005361F2" w:rsidP="005361F2">
            <w:pPr>
              <w:rPr>
                <w:rFonts w:asciiTheme="minorHAnsi" w:hAnsiTheme="minorHAnsi"/>
                <w:sz w:val="20"/>
              </w:rPr>
            </w:pPr>
          </w:p>
        </w:tc>
        <w:tc>
          <w:tcPr>
            <w:tcW w:w="5670" w:type="dxa"/>
          </w:tcPr>
          <w:p w:rsidR="001A1859" w:rsidRPr="00B26A8B" w:rsidRDefault="001A1859" w:rsidP="009E28DA">
            <w:pPr>
              <w:pStyle w:val="Ttulo9"/>
              <w:rPr>
                <w:rFonts w:asciiTheme="minorHAnsi" w:hAnsiTheme="minorHAnsi"/>
                <w:b w:val="0"/>
              </w:rPr>
            </w:pPr>
          </w:p>
        </w:tc>
      </w:tr>
      <w:tr w:rsidR="0001261C" w:rsidRPr="00951EE2">
        <w:tc>
          <w:tcPr>
            <w:tcW w:w="3524" w:type="dxa"/>
          </w:tcPr>
          <w:p w:rsidR="001A1859" w:rsidRPr="00B26A8B" w:rsidRDefault="001A1859" w:rsidP="009E28DA">
            <w:pPr>
              <w:pStyle w:val="Ttulo9"/>
              <w:rPr>
                <w:rFonts w:asciiTheme="minorHAnsi" w:hAnsiTheme="minorHAnsi"/>
                <w:b w:val="0"/>
                <w:color w:val="808080"/>
              </w:rPr>
            </w:pPr>
            <w:r w:rsidRPr="00B26A8B">
              <w:rPr>
                <w:rFonts w:asciiTheme="minorHAnsi" w:hAnsiTheme="minorHAnsi"/>
                <w:b w:val="0"/>
                <w:color w:val="808080"/>
              </w:rPr>
              <w:t>Contact point for further details:</w:t>
            </w:r>
          </w:p>
        </w:tc>
        <w:tc>
          <w:tcPr>
            <w:tcW w:w="5387" w:type="dxa"/>
          </w:tcPr>
          <w:p w:rsidR="00B26A8B" w:rsidRPr="00B26A8B" w:rsidRDefault="003C291D" w:rsidP="00B26A8B">
            <w:pPr>
              <w:pStyle w:val="Ttulo9"/>
              <w:rPr>
                <w:rFonts w:asciiTheme="minorHAnsi" w:hAnsiTheme="minorHAnsi"/>
                <w:b w:val="0"/>
                <w:i w:val="0"/>
                <w:lang w:val="es-CL"/>
              </w:rPr>
            </w:pPr>
            <w:proofErr w:type="spellStart"/>
            <w:r w:rsidRPr="00B26A8B">
              <w:rPr>
                <w:rFonts w:asciiTheme="minorHAnsi" w:hAnsiTheme="minorHAnsi"/>
                <w:b w:val="0"/>
                <w:i w:val="0"/>
                <w:color w:val="262626" w:themeColor="text1" w:themeTint="D9"/>
                <w:lang w:val="es-CL"/>
              </w:rPr>
              <w:t>Alvaro</w:t>
            </w:r>
            <w:proofErr w:type="spellEnd"/>
            <w:r w:rsidRPr="00B26A8B">
              <w:rPr>
                <w:rFonts w:asciiTheme="minorHAnsi" w:hAnsiTheme="minorHAnsi"/>
                <w:b w:val="0"/>
                <w:i w:val="0"/>
                <w:color w:val="262626" w:themeColor="text1" w:themeTint="D9"/>
                <w:lang w:val="es-CL"/>
              </w:rPr>
              <w:t xml:space="preserve"> Espinoza:</w:t>
            </w:r>
            <w:r w:rsidRPr="00B26A8B">
              <w:rPr>
                <w:rFonts w:asciiTheme="minorHAnsi" w:hAnsiTheme="minorHAnsi"/>
                <w:i w:val="0"/>
                <w:color w:val="262626" w:themeColor="text1" w:themeTint="D9"/>
                <w:lang w:val="es-CL"/>
              </w:rPr>
              <w:t xml:space="preserve"> </w:t>
            </w:r>
            <w:hyperlink r:id="rId47" w:history="1">
              <w:r w:rsidR="00B26A8B" w:rsidRPr="009954E6">
                <w:rPr>
                  <w:rStyle w:val="Hipervnculo"/>
                  <w:rFonts w:asciiTheme="minorHAnsi" w:hAnsiTheme="minorHAnsi"/>
                  <w:b w:val="0"/>
                  <w:i w:val="0"/>
                  <w:lang w:val="es-CL"/>
                </w:rPr>
                <w:t>aespinoza@direcon.gob.cl</w:t>
              </w:r>
            </w:hyperlink>
          </w:p>
        </w:tc>
        <w:tc>
          <w:tcPr>
            <w:tcW w:w="5670" w:type="dxa"/>
          </w:tcPr>
          <w:p w:rsidR="001A1859" w:rsidRPr="00B26A8B" w:rsidRDefault="001A1859" w:rsidP="009E28DA">
            <w:pPr>
              <w:pStyle w:val="Ttulo9"/>
              <w:rPr>
                <w:rFonts w:asciiTheme="minorHAnsi" w:hAnsiTheme="minorHAnsi"/>
                <w:b w:val="0"/>
                <w:lang w:val="es-CL"/>
              </w:rPr>
            </w:pPr>
          </w:p>
        </w:tc>
      </w:tr>
      <w:tr w:rsidR="001F22A2" w:rsidRPr="00B26A8B">
        <w:tc>
          <w:tcPr>
            <w:tcW w:w="3524" w:type="dxa"/>
          </w:tcPr>
          <w:p w:rsidR="001F22A2" w:rsidRPr="00B26A8B" w:rsidRDefault="001F22A2">
            <w:pPr>
              <w:rPr>
                <w:rFonts w:asciiTheme="minorHAnsi" w:hAnsiTheme="minorHAnsi"/>
                <w:b/>
                <w:i/>
                <w:sz w:val="20"/>
              </w:rPr>
            </w:pPr>
            <w:bookmarkStart w:id="34" w:name="Row12"/>
            <w:r w:rsidRPr="00B26A8B">
              <w:rPr>
                <w:rFonts w:asciiTheme="minorHAnsi" w:hAnsiTheme="minorHAnsi"/>
                <w:b/>
                <w:i/>
                <w:sz w:val="20"/>
              </w:rPr>
              <w:t>Dispute Mediation</w:t>
            </w:r>
            <w:bookmarkEnd w:id="34"/>
          </w:p>
          <w:p w:rsidR="001F22A2" w:rsidRPr="00B26A8B" w:rsidRDefault="001F22A2">
            <w:pPr>
              <w:rPr>
                <w:rFonts w:asciiTheme="minorHAnsi" w:hAnsiTheme="minorHAnsi"/>
                <w:b/>
                <w:i/>
                <w:color w:val="808080"/>
                <w:sz w:val="20"/>
                <w:highlight w:val="yellow"/>
              </w:rPr>
            </w:pPr>
          </w:p>
        </w:tc>
        <w:tc>
          <w:tcPr>
            <w:tcW w:w="5387" w:type="dxa"/>
          </w:tcPr>
          <w:p w:rsidR="0074073F" w:rsidRPr="00B26A8B" w:rsidRDefault="0074073F" w:rsidP="0074073F">
            <w:pPr>
              <w:pStyle w:val="Sinespaciado"/>
              <w:jc w:val="both"/>
              <w:rPr>
                <w:rFonts w:asciiTheme="minorHAnsi" w:eastAsia="SimSun" w:hAnsiTheme="minorHAnsi"/>
                <w:sz w:val="20"/>
                <w:szCs w:val="20"/>
                <w:lang w:eastAsia="zh-CN"/>
              </w:rPr>
            </w:pPr>
            <w:bookmarkStart w:id="35" w:name="Cell23"/>
            <w:bookmarkEnd w:id="35"/>
            <w:r w:rsidRPr="00B26A8B">
              <w:rPr>
                <w:rFonts w:asciiTheme="minorHAnsi" w:eastAsia="SimSun" w:hAnsiTheme="minorHAnsi"/>
                <w:sz w:val="20"/>
                <w:szCs w:val="20"/>
                <w:u w:val="single"/>
                <w:lang w:eastAsia="zh-CN"/>
              </w:rPr>
              <w:t xml:space="preserve">Chile’s World Trade </w:t>
            </w:r>
            <w:proofErr w:type="spellStart"/>
            <w:r w:rsidRPr="00B26A8B">
              <w:rPr>
                <w:rFonts w:asciiTheme="minorHAnsi" w:eastAsia="SimSun" w:hAnsiTheme="minorHAnsi"/>
                <w:sz w:val="20"/>
                <w:szCs w:val="20"/>
                <w:u w:val="single"/>
                <w:lang w:eastAsia="zh-CN"/>
              </w:rPr>
              <w:t>Organisation</w:t>
            </w:r>
            <w:proofErr w:type="spellEnd"/>
            <w:r w:rsidRPr="00B26A8B">
              <w:rPr>
                <w:rFonts w:asciiTheme="minorHAnsi" w:eastAsia="SimSun" w:hAnsiTheme="minorHAnsi"/>
                <w:sz w:val="20"/>
                <w:szCs w:val="20"/>
                <w:u w:val="single"/>
                <w:lang w:eastAsia="zh-CN"/>
              </w:rPr>
              <w:t xml:space="preserve"> disputes</w:t>
            </w:r>
            <w:r w:rsidR="00E42049" w:rsidRPr="00B26A8B">
              <w:rPr>
                <w:rFonts w:asciiTheme="minorHAnsi" w:eastAsia="SimSun" w:hAnsiTheme="minorHAnsi"/>
                <w:sz w:val="20"/>
                <w:szCs w:val="20"/>
                <w:u w:val="single"/>
                <w:lang w:eastAsia="zh-CN"/>
              </w:rPr>
              <w:t>,</w:t>
            </w:r>
            <w:r w:rsidRPr="00B26A8B">
              <w:rPr>
                <w:rFonts w:asciiTheme="minorHAnsi" w:eastAsia="SimSun" w:hAnsiTheme="minorHAnsi"/>
                <w:sz w:val="20"/>
                <w:szCs w:val="20"/>
                <w:u w:val="single"/>
                <w:lang w:eastAsia="zh-CN"/>
              </w:rPr>
              <w:t xml:space="preserve"> as third party</w:t>
            </w:r>
            <w:r w:rsidRPr="00B26A8B">
              <w:rPr>
                <w:rFonts w:asciiTheme="minorHAnsi" w:eastAsia="SimSun" w:hAnsiTheme="minorHAnsi"/>
                <w:sz w:val="20"/>
                <w:szCs w:val="20"/>
                <w:lang w:eastAsia="zh-CN"/>
              </w:rPr>
              <w:t xml:space="preserve">: </w:t>
            </w:r>
          </w:p>
          <w:p w:rsidR="0074073F" w:rsidRPr="00B26A8B" w:rsidRDefault="0074073F" w:rsidP="0074073F">
            <w:pPr>
              <w:pStyle w:val="Sinespaciado"/>
              <w:jc w:val="both"/>
              <w:rPr>
                <w:rFonts w:asciiTheme="minorHAnsi" w:eastAsia="SimSun" w:hAnsiTheme="minorHAnsi"/>
                <w:sz w:val="20"/>
                <w:szCs w:val="20"/>
                <w:lang w:eastAsia="zh-CN"/>
              </w:rPr>
            </w:pPr>
          </w:p>
          <w:p w:rsidR="00887250" w:rsidRPr="00B26A8B" w:rsidRDefault="00887250" w:rsidP="00887250">
            <w:pPr>
              <w:pStyle w:val="Sinespaciado"/>
              <w:numPr>
                <w:ilvl w:val="0"/>
                <w:numId w:val="25"/>
              </w:numPr>
              <w:ind w:left="338"/>
              <w:jc w:val="both"/>
              <w:rPr>
                <w:rFonts w:asciiTheme="minorHAnsi" w:eastAsia="SimSun" w:hAnsiTheme="minorHAnsi"/>
                <w:sz w:val="20"/>
                <w:szCs w:val="20"/>
                <w:lang w:eastAsia="zh-CN"/>
              </w:rPr>
            </w:pPr>
            <w:r w:rsidRPr="00B26A8B">
              <w:rPr>
                <w:rFonts w:asciiTheme="minorHAnsi" w:eastAsia="SimSun" w:hAnsiTheme="minorHAnsi"/>
                <w:sz w:val="20"/>
                <w:szCs w:val="20"/>
                <w:lang w:eastAsia="zh-CN"/>
              </w:rPr>
              <w:t>Australia — Certain Measures Concerning Trademarks, Geographical Indications and Other Plain Packaging Requirements Applicable to Tobacco Products and Packaging (DISPUTE 435).  At its meeting on 25 September 2013, the Dispute Settlement Body established a panel and Chile reserved its third-party rights.</w:t>
            </w:r>
          </w:p>
          <w:p w:rsidR="0074073F" w:rsidRPr="00B26A8B" w:rsidRDefault="0074073F" w:rsidP="0074073F">
            <w:pPr>
              <w:pStyle w:val="Sinespaciado"/>
              <w:ind w:left="338"/>
              <w:jc w:val="both"/>
              <w:rPr>
                <w:rFonts w:asciiTheme="minorHAnsi" w:eastAsia="SimSun" w:hAnsiTheme="minorHAnsi"/>
                <w:sz w:val="20"/>
                <w:szCs w:val="20"/>
                <w:lang w:eastAsia="zh-CN"/>
              </w:rPr>
            </w:pPr>
          </w:p>
          <w:p w:rsidR="00887250" w:rsidRPr="00B26A8B" w:rsidRDefault="00887250" w:rsidP="00887250">
            <w:pPr>
              <w:pStyle w:val="Sinespaciado"/>
              <w:numPr>
                <w:ilvl w:val="0"/>
                <w:numId w:val="25"/>
              </w:numPr>
              <w:ind w:left="338"/>
              <w:jc w:val="both"/>
              <w:rPr>
                <w:rFonts w:asciiTheme="minorHAnsi" w:eastAsia="SimSun" w:hAnsiTheme="minorHAnsi"/>
                <w:sz w:val="20"/>
                <w:szCs w:val="20"/>
                <w:lang w:eastAsia="zh-CN"/>
              </w:rPr>
            </w:pPr>
            <w:r w:rsidRPr="00B26A8B">
              <w:rPr>
                <w:rFonts w:asciiTheme="minorHAnsi" w:eastAsia="SimSun" w:hAnsiTheme="minorHAnsi"/>
                <w:sz w:val="20"/>
                <w:szCs w:val="20"/>
                <w:lang w:eastAsia="zh-CN"/>
              </w:rPr>
              <w:t xml:space="preserve">Australia — Certain Measures Concerning Trademarks and Other Plain Packaging Requirements Applicable to Tobacco Products and Packaging (DISPUTE DS434). After the establishment of this panel, on 28 September 2012, Chile reserved its third-party rights. </w:t>
            </w:r>
          </w:p>
          <w:p w:rsidR="0074073F" w:rsidRPr="00B26A8B" w:rsidRDefault="0074073F" w:rsidP="0074073F">
            <w:pPr>
              <w:pStyle w:val="Sinespaciado"/>
              <w:jc w:val="both"/>
              <w:rPr>
                <w:rFonts w:asciiTheme="minorHAnsi" w:eastAsia="SimSun" w:hAnsiTheme="minorHAnsi"/>
                <w:sz w:val="20"/>
                <w:szCs w:val="20"/>
                <w:lang w:eastAsia="zh-CN"/>
              </w:rPr>
            </w:pPr>
          </w:p>
          <w:p w:rsidR="00887250" w:rsidRPr="00B26A8B" w:rsidRDefault="00887250" w:rsidP="00887250">
            <w:pPr>
              <w:pStyle w:val="Sinespaciado"/>
              <w:numPr>
                <w:ilvl w:val="0"/>
                <w:numId w:val="25"/>
              </w:numPr>
              <w:ind w:left="338"/>
              <w:jc w:val="both"/>
              <w:rPr>
                <w:rFonts w:asciiTheme="minorHAnsi" w:eastAsia="SimSun" w:hAnsiTheme="minorHAnsi"/>
                <w:sz w:val="20"/>
                <w:szCs w:val="20"/>
                <w:lang w:eastAsia="zh-CN"/>
              </w:rPr>
            </w:pPr>
            <w:r w:rsidRPr="00B26A8B">
              <w:rPr>
                <w:rFonts w:asciiTheme="minorHAnsi" w:eastAsia="SimSun" w:hAnsiTheme="minorHAnsi"/>
                <w:sz w:val="20"/>
                <w:szCs w:val="20"/>
                <w:lang w:eastAsia="zh-CN"/>
              </w:rPr>
              <w:t>China — Anti-Dumping and Countervailing Duty Measures on Broiler Products from the United States (DISPUTE 427). After the establishment of this panel, on 20 January 2012, Chile r</w:t>
            </w:r>
            <w:r w:rsidR="0074073F" w:rsidRPr="00B26A8B">
              <w:rPr>
                <w:rFonts w:asciiTheme="minorHAnsi" w:eastAsia="SimSun" w:hAnsiTheme="minorHAnsi"/>
                <w:sz w:val="20"/>
                <w:szCs w:val="20"/>
                <w:lang w:eastAsia="zh-CN"/>
              </w:rPr>
              <w:t>eserved its third-party rights.</w:t>
            </w:r>
          </w:p>
          <w:p w:rsidR="0074073F" w:rsidRPr="00B26A8B" w:rsidRDefault="0074073F" w:rsidP="0074073F">
            <w:pPr>
              <w:pStyle w:val="Sinespaciado"/>
              <w:jc w:val="both"/>
              <w:rPr>
                <w:rFonts w:asciiTheme="minorHAnsi" w:eastAsia="SimSun" w:hAnsiTheme="minorHAnsi"/>
                <w:sz w:val="20"/>
                <w:szCs w:val="20"/>
                <w:lang w:eastAsia="zh-CN"/>
              </w:rPr>
            </w:pPr>
          </w:p>
          <w:p w:rsidR="00887250" w:rsidRPr="00B26A8B" w:rsidRDefault="00887250" w:rsidP="00887250">
            <w:pPr>
              <w:pStyle w:val="Sinespaciado"/>
              <w:numPr>
                <w:ilvl w:val="0"/>
                <w:numId w:val="25"/>
              </w:numPr>
              <w:ind w:left="338"/>
              <w:jc w:val="both"/>
              <w:rPr>
                <w:rFonts w:asciiTheme="minorHAnsi" w:eastAsia="SimSun" w:hAnsiTheme="minorHAnsi"/>
                <w:sz w:val="20"/>
                <w:szCs w:val="20"/>
                <w:lang w:eastAsia="zh-CN"/>
              </w:rPr>
            </w:pPr>
            <w:r w:rsidRPr="00B26A8B">
              <w:rPr>
                <w:rFonts w:asciiTheme="minorHAnsi" w:eastAsia="SimSun" w:hAnsiTheme="minorHAnsi"/>
                <w:sz w:val="20"/>
                <w:szCs w:val="20"/>
                <w:lang w:eastAsia="zh-CN"/>
              </w:rPr>
              <w:t xml:space="preserve">China — Definitive Anti-Dumping Duties on X-Ray Security Inspection Equipment from the European Union (DISPUTE 425). After the establishment of this panel, on 20 January 2012, Chile reserved its third-party rights. </w:t>
            </w:r>
          </w:p>
          <w:p w:rsidR="001F22A2" w:rsidRPr="00B26A8B" w:rsidRDefault="001F22A2">
            <w:pPr>
              <w:rPr>
                <w:rFonts w:asciiTheme="minorHAnsi" w:hAnsiTheme="minorHAnsi"/>
                <w:color w:val="808080"/>
                <w:sz w:val="20"/>
                <w:highlight w:val="yellow"/>
                <w:lang w:val="en-US"/>
              </w:rPr>
            </w:pPr>
          </w:p>
        </w:tc>
        <w:tc>
          <w:tcPr>
            <w:tcW w:w="5670" w:type="dxa"/>
          </w:tcPr>
          <w:p w:rsidR="001F22A2" w:rsidRPr="00B26A8B" w:rsidRDefault="001F22A2">
            <w:pPr>
              <w:rPr>
                <w:rFonts w:asciiTheme="minorHAnsi" w:hAnsiTheme="minorHAnsi"/>
                <w:color w:val="808080"/>
                <w:sz w:val="20"/>
                <w:highlight w:val="yellow"/>
              </w:rPr>
            </w:pPr>
            <w:bookmarkStart w:id="36" w:name="Cell24"/>
            <w:bookmarkEnd w:id="36"/>
          </w:p>
        </w:tc>
      </w:tr>
      <w:tr w:rsidR="0001261C" w:rsidRPr="00951EE2">
        <w:tc>
          <w:tcPr>
            <w:tcW w:w="3524" w:type="dxa"/>
          </w:tcPr>
          <w:p w:rsidR="001A1859" w:rsidRPr="00B26A8B" w:rsidRDefault="001A1859" w:rsidP="009E28DA">
            <w:pPr>
              <w:pStyle w:val="Ttulo9"/>
              <w:rPr>
                <w:rFonts w:asciiTheme="minorHAnsi" w:hAnsiTheme="minorHAnsi"/>
                <w:b w:val="0"/>
                <w:color w:val="808080"/>
              </w:rPr>
            </w:pPr>
            <w:r w:rsidRPr="00B26A8B">
              <w:rPr>
                <w:rFonts w:asciiTheme="minorHAnsi" w:hAnsiTheme="minorHAnsi"/>
                <w:b w:val="0"/>
                <w:color w:val="808080"/>
              </w:rPr>
              <w:lastRenderedPageBreak/>
              <w:t xml:space="preserve">Website for further information:  </w:t>
            </w:r>
          </w:p>
        </w:tc>
        <w:tc>
          <w:tcPr>
            <w:tcW w:w="5387" w:type="dxa"/>
          </w:tcPr>
          <w:p w:rsidR="00B26A8B" w:rsidRPr="00B26A8B" w:rsidRDefault="00887250" w:rsidP="00B26A8B">
            <w:pPr>
              <w:pStyle w:val="Ttulo9"/>
              <w:rPr>
                <w:lang w:val="es-CL"/>
              </w:rPr>
            </w:pPr>
            <w:proofErr w:type="spellStart"/>
            <w:r w:rsidRPr="00B26A8B">
              <w:rPr>
                <w:rFonts w:asciiTheme="minorHAnsi" w:hAnsiTheme="minorHAnsi"/>
                <w:b w:val="0"/>
                <w:i w:val="0"/>
                <w:color w:val="262626" w:themeColor="text1" w:themeTint="D9"/>
                <w:lang w:val="es-CL"/>
              </w:rPr>
              <w:t>Alvaro</w:t>
            </w:r>
            <w:proofErr w:type="spellEnd"/>
            <w:r w:rsidRPr="00B26A8B">
              <w:rPr>
                <w:rFonts w:asciiTheme="minorHAnsi" w:hAnsiTheme="minorHAnsi"/>
                <w:b w:val="0"/>
                <w:i w:val="0"/>
                <w:color w:val="262626" w:themeColor="text1" w:themeTint="D9"/>
                <w:lang w:val="es-CL"/>
              </w:rPr>
              <w:t xml:space="preserve"> Espinoza:</w:t>
            </w:r>
            <w:r w:rsidRPr="00B26A8B">
              <w:rPr>
                <w:rFonts w:asciiTheme="minorHAnsi" w:hAnsiTheme="minorHAnsi"/>
                <w:i w:val="0"/>
                <w:color w:val="262626" w:themeColor="text1" w:themeTint="D9"/>
                <w:lang w:val="es-CL"/>
              </w:rPr>
              <w:t xml:space="preserve"> </w:t>
            </w:r>
            <w:hyperlink r:id="rId48" w:history="1">
              <w:r w:rsidR="00B26A8B" w:rsidRPr="009954E6">
                <w:rPr>
                  <w:rStyle w:val="Hipervnculo"/>
                  <w:rFonts w:asciiTheme="minorHAnsi" w:hAnsiTheme="minorHAnsi"/>
                  <w:b w:val="0"/>
                  <w:i w:val="0"/>
                  <w:lang w:val="es-CL"/>
                </w:rPr>
                <w:t>aespinoza@direcon.gob.cl</w:t>
              </w:r>
            </w:hyperlink>
          </w:p>
        </w:tc>
        <w:tc>
          <w:tcPr>
            <w:tcW w:w="5670" w:type="dxa"/>
          </w:tcPr>
          <w:p w:rsidR="001A1859" w:rsidRPr="00B26A8B" w:rsidRDefault="001A1859" w:rsidP="009E28DA">
            <w:pPr>
              <w:pStyle w:val="Ttulo9"/>
              <w:rPr>
                <w:rFonts w:asciiTheme="minorHAnsi" w:hAnsiTheme="minorHAnsi"/>
                <w:b w:val="0"/>
                <w:lang w:val="es-CL"/>
              </w:rPr>
            </w:pPr>
          </w:p>
        </w:tc>
      </w:tr>
      <w:tr w:rsidR="0001261C" w:rsidRPr="00B26A8B">
        <w:tc>
          <w:tcPr>
            <w:tcW w:w="3524" w:type="dxa"/>
          </w:tcPr>
          <w:p w:rsidR="001A1859" w:rsidRPr="00B26A8B" w:rsidRDefault="001A1859" w:rsidP="009E28DA">
            <w:pPr>
              <w:pStyle w:val="Ttulo9"/>
              <w:rPr>
                <w:rFonts w:asciiTheme="minorHAnsi" w:hAnsiTheme="minorHAnsi"/>
                <w:b w:val="0"/>
                <w:color w:val="808080"/>
              </w:rPr>
            </w:pPr>
            <w:r w:rsidRPr="00B26A8B">
              <w:rPr>
                <w:rFonts w:asciiTheme="minorHAnsi" w:hAnsiTheme="minorHAnsi"/>
                <w:b w:val="0"/>
                <w:color w:val="808080"/>
              </w:rPr>
              <w:t>Contact point for further details:</w:t>
            </w:r>
          </w:p>
        </w:tc>
        <w:tc>
          <w:tcPr>
            <w:tcW w:w="5387" w:type="dxa"/>
          </w:tcPr>
          <w:p w:rsidR="001A1859" w:rsidRPr="00B26A8B" w:rsidRDefault="001A1859" w:rsidP="009E28DA">
            <w:pPr>
              <w:pStyle w:val="Ttulo9"/>
              <w:rPr>
                <w:rFonts w:asciiTheme="minorHAnsi" w:hAnsiTheme="minorHAnsi"/>
                <w:b w:val="0"/>
              </w:rPr>
            </w:pPr>
          </w:p>
        </w:tc>
        <w:tc>
          <w:tcPr>
            <w:tcW w:w="5670" w:type="dxa"/>
          </w:tcPr>
          <w:p w:rsidR="001A1859" w:rsidRPr="00B26A8B" w:rsidRDefault="001A1859" w:rsidP="009E28DA">
            <w:pPr>
              <w:pStyle w:val="Ttulo9"/>
              <w:rPr>
                <w:rFonts w:asciiTheme="minorHAnsi" w:hAnsiTheme="minorHAnsi"/>
                <w:b w:val="0"/>
              </w:rPr>
            </w:pPr>
          </w:p>
        </w:tc>
      </w:tr>
      <w:tr w:rsidR="001F22A2" w:rsidRPr="00B26A8B">
        <w:tc>
          <w:tcPr>
            <w:tcW w:w="3524" w:type="dxa"/>
          </w:tcPr>
          <w:p w:rsidR="001F22A2" w:rsidRPr="00B26A8B" w:rsidRDefault="001F22A2">
            <w:pPr>
              <w:pStyle w:val="Ttulo5"/>
              <w:spacing w:after="0"/>
              <w:rPr>
                <w:rFonts w:asciiTheme="minorHAnsi" w:hAnsiTheme="minorHAnsi"/>
                <w:i/>
              </w:rPr>
            </w:pPr>
            <w:bookmarkStart w:id="37" w:name="Row13"/>
            <w:r w:rsidRPr="00B26A8B">
              <w:rPr>
                <w:rFonts w:asciiTheme="minorHAnsi" w:hAnsiTheme="minorHAnsi"/>
                <w:i/>
              </w:rPr>
              <w:t>Mobility of Business People</w:t>
            </w:r>
            <w:bookmarkEnd w:id="37"/>
          </w:p>
          <w:p w:rsidR="001F22A2" w:rsidRPr="00B26A8B" w:rsidRDefault="001F22A2">
            <w:pPr>
              <w:rPr>
                <w:rFonts w:asciiTheme="minorHAnsi" w:hAnsiTheme="minorHAnsi"/>
                <w:sz w:val="20"/>
                <w:highlight w:val="yellow"/>
              </w:rPr>
            </w:pPr>
          </w:p>
        </w:tc>
        <w:tc>
          <w:tcPr>
            <w:tcW w:w="5387" w:type="dxa"/>
          </w:tcPr>
          <w:p w:rsidR="00386F56" w:rsidRPr="00B26A8B" w:rsidRDefault="00386F56" w:rsidP="00386F56">
            <w:pPr>
              <w:pStyle w:val="Prrafodelista"/>
              <w:numPr>
                <w:ilvl w:val="0"/>
                <w:numId w:val="25"/>
              </w:numPr>
              <w:ind w:left="338"/>
              <w:jc w:val="both"/>
              <w:rPr>
                <w:rFonts w:asciiTheme="minorHAnsi" w:hAnsiTheme="minorHAnsi"/>
                <w:sz w:val="20"/>
                <w:szCs w:val="20"/>
              </w:rPr>
            </w:pPr>
            <w:bookmarkStart w:id="38" w:name="Cell25"/>
            <w:bookmarkEnd w:id="38"/>
            <w:r w:rsidRPr="00B26A8B">
              <w:rPr>
                <w:rFonts w:asciiTheme="minorHAnsi" w:hAnsiTheme="minorHAnsi"/>
                <w:sz w:val="20"/>
                <w:szCs w:val="20"/>
              </w:rPr>
              <w:t>The Plan for the Modernization of the Management of the Department of Immigration of the Ministry of the Interior and Public Security (mentioned in Chile’s 2012 IAP), which seeks to facilitate the process of filing residence permissions while in the country, is still under development.</w:t>
            </w:r>
          </w:p>
          <w:p w:rsidR="00386F56" w:rsidRPr="00B26A8B" w:rsidRDefault="00386F56" w:rsidP="00386F56">
            <w:pPr>
              <w:pStyle w:val="Prrafodelista"/>
              <w:ind w:left="338"/>
              <w:jc w:val="both"/>
              <w:rPr>
                <w:rFonts w:asciiTheme="minorHAnsi" w:hAnsiTheme="minorHAnsi"/>
                <w:sz w:val="20"/>
                <w:szCs w:val="20"/>
              </w:rPr>
            </w:pPr>
          </w:p>
          <w:p w:rsidR="00386F56" w:rsidRPr="00B26A8B" w:rsidRDefault="00386F56" w:rsidP="00386F56">
            <w:pPr>
              <w:pStyle w:val="Prrafodelista"/>
              <w:numPr>
                <w:ilvl w:val="0"/>
                <w:numId w:val="25"/>
              </w:numPr>
              <w:ind w:left="338"/>
              <w:jc w:val="both"/>
              <w:rPr>
                <w:rFonts w:asciiTheme="minorHAnsi" w:hAnsiTheme="minorHAnsi"/>
                <w:sz w:val="20"/>
                <w:szCs w:val="20"/>
              </w:rPr>
            </w:pPr>
            <w:r w:rsidRPr="00B26A8B">
              <w:rPr>
                <w:rFonts w:asciiTheme="minorHAnsi" w:hAnsiTheme="minorHAnsi"/>
                <w:sz w:val="20"/>
                <w:szCs w:val="20"/>
              </w:rPr>
              <w:t>It can be pointed out that in this last period development of a new computerized system that supports the management and registry of the immigration authority, the latter will come into effect in 2014. Also, the implementation of a series of measures that will streamline the systems of user’s attention (Call center, request for appointments on line, the supply of information via text message)</w:t>
            </w:r>
          </w:p>
          <w:p w:rsidR="00386F56" w:rsidRPr="00B26A8B" w:rsidRDefault="00386F56" w:rsidP="00386F56">
            <w:pPr>
              <w:pStyle w:val="Prrafodelista"/>
              <w:rPr>
                <w:rFonts w:asciiTheme="minorHAnsi" w:hAnsiTheme="minorHAnsi"/>
                <w:sz w:val="20"/>
                <w:szCs w:val="20"/>
              </w:rPr>
            </w:pPr>
          </w:p>
          <w:p w:rsidR="00386F56" w:rsidRPr="00B26A8B" w:rsidRDefault="00386F56" w:rsidP="00386F56">
            <w:pPr>
              <w:pStyle w:val="Prrafodelista"/>
              <w:numPr>
                <w:ilvl w:val="0"/>
                <w:numId w:val="25"/>
              </w:numPr>
              <w:ind w:left="338"/>
              <w:jc w:val="both"/>
              <w:rPr>
                <w:rFonts w:asciiTheme="minorHAnsi" w:hAnsiTheme="minorHAnsi"/>
                <w:sz w:val="20"/>
                <w:szCs w:val="20"/>
              </w:rPr>
            </w:pPr>
            <w:r w:rsidRPr="00B26A8B">
              <w:rPr>
                <w:rFonts w:asciiTheme="minorHAnsi" w:hAnsiTheme="minorHAnsi"/>
                <w:sz w:val="20"/>
                <w:szCs w:val="20"/>
              </w:rPr>
              <w:t>The system of interoperability for the transfer and exchange of police and migratory information has been implemented; also the system of interoperability of information with the courts of law has been implemented, all this allows the streamlining of the visa process.</w:t>
            </w:r>
          </w:p>
          <w:p w:rsidR="00386F56" w:rsidRPr="00B26A8B" w:rsidRDefault="00386F56" w:rsidP="00386F56">
            <w:pPr>
              <w:pStyle w:val="Prrafodelista"/>
              <w:rPr>
                <w:rFonts w:asciiTheme="minorHAnsi" w:hAnsiTheme="minorHAnsi"/>
                <w:sz w:val="20"/>
                <w:szCs w:val="20"/>
              </w:rPr>
            </w:pPr>
          </w:p>
          <w:p w:rsidR="00386F56" w:rsidRPr="00B26A8B" w:rsidRDefault="00386F56" w:rsidP="00386F56">
            <w:pPr>
              <w:pStyle w:val="Prrafodelista"/>
              <w:numPr>
                <w:ilvl w:val="0"/>
                <w:numId w:val="25"/>
              </w:numPr>
              <w:ind w:left="338"/>
              <w:jc w:val="both"/>
              <w:rPr>
                <w:rFonts w:asciiTheme="minorHAnsi" w:hAnsiTheme="minorHAnsi"/>
                <w:sz w:val="20"/>
                <w:szCs w:val="20"/>
              </w:rPr>
            </w:pPr>
            <w:r w:rsidRPr="00B26A8B">
              <w:rPr>
                <w:rFonts w:asciiTheme="minorHAnsi" w:hAnsiTheme="minorHAnsi"/>
                <w:sz w:val="20"/>
                <w:szCs w:val="20"/>
              </w:rPr>
              <w:t xml:space="preserve">The </w:t>
            </w:r>
            <w:r w:rsidR="00A926F0" w:rsidRPr="00B26A8B">
              <w:rPr>
                <w:rFonts w:asciiTheme="minorHAnsi" w:hAnsiTheme="minorHAnsi"/>
                <w:sz w:val="20"/>
                <w:szCs w:val="20"/>
              </w:rPr>
              <w:t>A</w:t>
            </w:r>
            <w:r w:rsidRPr="00B26A8B">
              <w:rPr>
                <w:rFonts w:asciiTheme="minorHAnsi" w:hAnsiTheme="minorHAnsi"/>
                <w:sz w:val="20"/>
                <w:szCs w:val="20"/>
              </w:rPr>
              <w:t xml:space="preserve">greement of </w:t>
            </w:r>
            <w:r w:rsidR="00A926F0" w:rsidRPr="00B26A8B">
              <w:rPr>
                <w:rFonts w:asciiTheme="minorHAnsi" w:hAnsiTheme="minorHAnsi"/>
                <w:sz w:val="20"/>
                <w:szCs w:val="20"/>
              </w:rPr>
              <w:t>C</w:t>
            </w:r>
            <w:r w:rsidRPr="00B26A8B">
              <w:rPr>
                <w:rFonts w:asciiTheme="minorHAnsi" w:hAnsiTheme="minorHAnsi"/>
                <w:sz w:val="20"/>
                <w:szCs w:val="20"/>
              </w:rPr>
              <w:t>ollaboration between the Government and the Chamber of Commerce of Santiago in order to prequalify business people has been fully implemented to date.</w:t>
            </w:r>
          </w:p>
          <w:p w:rsidR="00386F56" w:rsidRPr="00B26A8B" w:rsidRDefault="00386F56" w:rsidP="00386F56">
            <w:pPr>
              <w:pStyle w:val="Prrafodelista"/>
              <w:rPr>
                <w:rFonts w:asciiTheme="minorHAnsi" w:hAnsiTheme="minorHAnsi"/>
                <w:sz w:val="20"/>
                <w:szCs w:val="20"/>
              </w:rPr>
            </w:pPr>
          </w:p>
          <w:p w:rsidR="00754C80" w:rsidRPr="00B26A8B" w:rsidRDefault="00754C80" w:rsidP="00754C80">
            <w:pPr>
              <w:pStyle w:val="Sinespaciado"/>
              <w:jc w:val="both"/>
              <w:rPr>
                <w:rFonts w:asciiTheme="minorHAnsi" w:eastAsia="SimSun" w:hAnsiTheme="minorHAnsi"/>
                <w:sz w:val="20"/>
                <w:szCs w:val="20"/>
                <w:u w:val="single"/>
                <w:lang w:eastAsia="zh-CN"/>
              </w:rPr>
            </w:pPr>
            <w:r w:rsidRPr="00B26A8B">
              <w:rPr>
                <w:rFonts w:asciiTheme="minorHAnsi" w:eastAsia="SimSun" w:hAnsiTheme="minorHAnsi"/>
                <w:sz w:val="20"/>
                <w:szCs w:val="20"/>
                <w:u w:val="single"/>
                <w:lang w:eastAsia="zh-CN"/>
              </w:rPr>
              <w:t>Pacific Alliance Agreement:</w:t>
            </w:r>
          </w:p>
          <w:p w:rsidR="00754C80" w:rsidRPr="00B26A8B" w:rsidRDefault="00754C80" w:rsidP="00754C80">
            <w:pPr>
              <w:pStyle w:val="Sinespaciado"/>
              <w:numPr>
                <w:ilvl w:val="0"/>
                <w:numId w:val="25"/>
              </w:numPr>
              <w:ind w:left="338"/>
              <w:jc w:val="both"/>
              <w:rPr>
                <w:rFonts w:asciiTheme="minorHAnsi" w:eastAsia="SimSun" w:hAnsiTheme="minorHAnsi"/>
                <w:sz w:val="20"/>
                <w:szCs w:val="20"/>
                <w:lang w:eastAsia="zh-CN"/>
              </w:rPr>
            </w:pPr>
            <w:r w:rsidRPr="00B26A8B">
              <w:rPr>
                <w:rFonts w:asciiTheme="minorHAnsi" w:eastAsia="SimSun" w:hAnsiTheme="minorHAnsi"/>
                <w:sz w:val="20"/>
                <w:szCs w:val="20"/>
                <w:lang w:eastAsia="zh-CN"/>
              </w:rPr>
              <w:t xml:space="preserve">The major advance of the mobility group of people of Pacific Alliance was the abolition of visas from Mexico and Peru for the entry of nationals of member countries of the Pacific Alliance for tourism. Consequently, there is no visa requirement for unpaid activities in Pacific Alliance member countries by their nationals, which contributes to an increase in the flow of business. </w:t>
            </w:r>
          </w:p>
          <w:p w:rsidR="00754C80" w:rsidRPr="00B26A8B" w:rsidRDefault="00754C80" w:rsidP="00754C80">
            <w:pPr>
              <w:pStyle w:val="Sinespaciado"/>
              <w:numPr>
                <w:ilvl w:val="0"/>
                <w:numId w:val="25"/>
              </w:numPr>
              <w:ind w:left="338"/>
              <w:jc w:val="both"/>
              <w:rPr>
                <w:rFonts w:asciiTheme="minorHAnsi" w:hAnsiTheme="minorHAnsi"/>
                <w:sz w:val="20"/>
                <w:szCs w:val="20"/>
              </w:rPr>
            </w:pPr>
            <w:r w:rsidRPr="00B26A8B">
              <w:rPr>
                <w:rFonts w:asciiTheme="minorHAnsi" w:eastAsia="SimSun" w:hAnsiTheme="minorHAnsi"/>
                <w:sz w:val="20"/>
                <w:szCs w:val="20"/>
                <w:lang w:eastAsia="zh-CN"/>
              </w:rPr>
              <w:lastRenderedPageBreak/>
              <w:t>Also, the group continues to increase levels of integration between the member countries of the Pacific Alliance, conducting various activities. There are two main negotiations Work and Holiday Agreement and</w:t>
            </w:r>
            <w:proofErr w:type="gramStart"/>
            <w:r w:rsidRPr="00B26A8B">
              <w:rPr>
                <w:rFonts w:asciiTheme="minorHAnsi" w:eastAsia="SimSun" w:hAnsiTheme="minorHAnsi"/>
                <w:sz w:val="20"/>
                <w:szCs w:val="20"/>
                <w:lang w:eastAsia="zh-CN"/>
              </w:rPr>
              <w:t>  a</w:t>
            </w:r>
            <w:proofErr w:type="gramEnd"/>
            <w:r w:rsidRPr="00B26A8B">
              <w:rPr>
                <w:rFonts w:asciiTheme="minorHAnsi" w:eastAsia="SimSun" w:hAnsiTheme="minorHAnsi"/>
                <w:sz w:val="20"/>
                <w:szCs w:val="20"/>
                <w:lang w:eastAsia="zh-CN"/>
              </w:rPr>
              <w:t xml:space="preserve"> consular cooperation protocol.</w:t>
            </w:r>
          </w:p>
          <w:p w:rsidR="001F22A2" w:rsidRPr="00B26A8B" w:rsidRDefault="001F22A2" w:rsidP="00055C3E">
            <w:pPr>
              <w:rPr>
                <w:rFonts w:asciiTheme="minorHAnsi" w:hAnsiTheme="minorHAnsi"/>
                <w:color w:val="808080"/>
                <w:sz w:val="20"/>
                <w:highlight w:val="yellow"/>
                <w:lang w:val="en-US"/>
              </w:rPr>
            </w:pPr>
          </w:p>
        </w:tc>
        <w:tc>
          <w:tcPr>
            <w:tcW w:w="5670" w:type="dxa"/>
          </w:tcPr>
          <w:p w:rsidR="00A926F0" w:rsidRPr="00B26A8B" w:rsidRDefault="00A926F0" w:rsidP="00A926F0">
            <w:pPr>
              <w:pStyle w:val="Prrafodelista"/>
              <w:numPr>
                <w:ilvl w:val="0"/>
                <w:numId w:val="25"/>
              </w:numPr>
              <w:ind w:left="338"/>
              <w:jc w:val="both"/>
              <w:rPr>
                <w:rFonts w:asciiTheme="minorHAnsi" w:hAnsiTheme="minorHAnsi"/>
                <w:sz w:val="20"/>
                <w:szCs w:val="20"/>
              </w:rPr>
            </w:pPr>
            <w:bookmarkStart w:id="39" w:name="Cell26"/>
            <w:bookmarkEnd w:id="39"/>
            <w:r w:rsidRPr="00B26A8B">
              <w:rPr>
                <w:rFonts w:asciiTheme="minorHAnsi" w:hAnsiTheme="minorHAnsi"/>
                <w:sz w:val="20"/>
                <w:szCs w:val="20"/>
              </w:rPr>
              <w:lastRenderedPageBreak/>
              <w:t xml:space="preserve">A bill has been presented to Congress that seeks to modernize our current legislation that dates from </w:t>
            </w:r>
            <w:proofErr w:type="gramStart"/>
            <w:r w:rsidRPr="00B26A8B">
              <w:rPr>
                <w:rFonts w:asciiTheme="minorHAnsi" w:hAnsiTheme="minorHAnsi"/>
                <w:sz w:val="20"/>
                <w:szCs w:val="20"/>
              </w:rPr>
              <w:t>1975,</w:t>
            </w:r>
            <w:proofErr w:type="gramEnd"/>
            <w:r w:rsidRPr="00B26A8B">
              <w:rPr>
                <w:rFonts w:asciiTheme="minorHAnsi" w:hAnsiTheme="minorHAnsi"/>
                <w:sz w:val="20"/>
                <w:szCs w:val="20"/>
              </w:rPr>
              <w:t xml:space="preserve"> this bill is currently in the first stages of the legislative process.</w:t>
            </w:r>
          </w:p>
          <w:p w:rsidR="00A926F0" w:rsidRPr="00B26A8B" w:rsidRDefault="00A926F0" w:rsidP="00A926F0">
            <w:pPr>
              <w:pStyle w:val="Prrafodelista"/>
              <w:rPr>
                <w:rFonts w:asciiTheme="minorHAnsi" w:hAnsiTheme="minorHAnsi"/>
                <w:sz w:val="20"/>
                <w:szCs w:val="20"/>
              </w:rPr>
            </w:pPr>
          </w:p>
          <w:p w:rsidR="00A926F0" w:rsidRPr="00B26A8B" w:rsidRDefault="00A926F0" w:rsidP="00A926F0">
            <w:pPr>
              <w:pStyle w:val="Prrafodelista"/>
              <w:numPr>
                <w:ilvl w:val="0"/>
                <w:numId w:val="25"/>
              </w:numPr>
              <w:ind w:left="338"/>
              <w:jc w:val="both"/>
              <w:rPr>
                <w:rFonts w:asciiTheme="minorHAnsi" w:hAnsiTheme="minorHAnsi"/>
                <w:sz w:val="20"/>
                <w:szCs w:val="20"/>
              </w:rPr>
            </w:pPr>
            <w:r w:rsidRPr="00B26A8B">
              <w:rPr>
                <w:rFonts w:asciiTheme="minorHAnsi" w:hAnsiTheme="minorHAnsi"/>
                <w:sz w:val="20"/>
                <w:szCs w:val="20"/>
              </w:rPr>
              <w:t>In terms of future challenges, the dialog with the business community is ongoing and we are at a point where the subscription an agreement on interoperability between the Department of Immigration and the Chilean Police.</w:t>
            </w:r>
          </w:p>
          <w:p w:rsidR="00A926F0" w:rsidRPr="00B26A8B" w:rsidRDefault="00A926F0" w:rsidP="00A926F0">
            <w:pPr>
              <w:jc w:val="both"/>
              <w:rPr>
                <w:rFonts w:asciiTheme="minorHAnsi" w:hAnsiTheme="minorHAnsi"/>
                <w:sz w:val="20"/>
              </w:rPr>
            </w:pPr>
          </w:p>
          <w:p w:rsidR="001F22A2" w:rsidRPr="00B26A8B" w:rsidRDefault="001F22A2">
            <w:pPr>
              <w:rPr>
                <w:rFonts w:asciiTheme="minorHAnsi" w:hAnsiTheme="minorHAnsi"/>
                <w:color w:val="808080"/>
                <w:sz w:val="20"/>
                <w:highlight w:val="yellow"/>
              </w:rPr>
            </w:pPr>
          </w:p>
        </w:tc>
      </w:tr>
      <w:tr w:rsidR="001A1859" w:rsidRPr="00B26A8B">
        <w:tc>
          <w:tcPr>
            <w:tcW w:w="3524" w:type="dxa"/>
          </w:tcPr>
          <w:p w:rsidR="001A1859" w:rsidRPr="00B26A8B" w:rsidRDefault="001A1859">
            <w:pPr>
              <w:pStyle w:val="Ttulo5"/>
              <w:spacing w:after="0"/>
              <w:rPr>
                <w:rFonts w:asciiTheme="minorHAnsi" w:hAnsiTheme="minorHAnsi"/>
                <w:i/>
                <w:color w:val="808080"/>
              </w:rPr>
            </w:pPr>
            <w:r w:rsidRPr="00B26A8B">
              <w:rPr>
                <w:rFonts w:asciiTheme="minorHAnsi" w:hAnsiTheme="minorHAnsi"/>
                <w:b w:val="0"/>
                <w:i/>
                <w:color w:val="808080"/>
              </w:rPr>
              <w:lastRenderedPageBreak/>
              <w:t xml:space="preserve">Website for further information:  </w:t>
            </w:r>
          </w:p>
        </w:tc>
        <w:tc>
          <w:tcPr>
            <w:tcW w:w="5387" w:type="dxa"/>
          </w:tcPr>
          <w:p w:rsidR="001A1859" w:rsidRPr="00B26A8B" w:rsidRDefault="001A1859">
            <w:pPr>
              <w:rPr>
                <w:rFonts w:asciiTheme="minorHAnsi" w:hAnsiTheme="minorHAnsi" w:cs="Arial"/>
                <w:sz w:val="20"/>
              </w:rPr>
            </w:pPr>
          </w:p>
        </w:tc>
        <w:tc>
          <w:tcPr>
            <w:tcW w:w="5670" w:type="dxa"/>
          </w:tcPr>
          <w:p w:rsidR="001A1859" w:rsidRPr="00B26A8B" w:rsidRDefault="001A1859">
            <w:pPr>
              <w:rPr>
                <w:rFonts w:asciiTheme="minorHAnsi" w:hAnsiTheme="minorHAnsi" w:cs="Arial"/>
                <w:sz w:val="20"/>
              </w:rPr>
            </w:pPr>
          </w:p>
        </w:tc>
      </w:tr>
      <w:tr w:rsidR="008F223D" w:rsidRPr="00B26A8B">
        <w:tc>
          <w:tcPr>
            <w:tcW w:w="3524" w:type="dxa"/>
          </w:tcPr>
          <w:p w:rsidR="001A1859" w:rsidRPr="00B26A8B" w:rsidRDefault="001A1859">
            <w:pPr>
              <w:pStyle w:val="Ttulo5"/>
              <w:spacing w:after="0"/>
              <w:rPr>
                <w:rFonts w:asciiTheme="minorHAnsi" w:hAnsiTheme="minorHAnsi"/>
                <w:i/>
                <w:color w:val="808080"/>
              </w:rPr>
            </w:pPr>
            <w:r w:rsidRPr="00B26A8B">
              <w:rPr>
                <w:rFonts w:asciiTheme="minorHAnsi" w:hAnsiTheme="minorHAnsi"/>
                <w:b w:val="0"/>
                <w:i/>
                <w:color w:val="808080"/>
              </w:rPr>
              <w:t>Contact point for further details:</w:t>
            </w:r>
          </w:p>
        </w:tc>
        <w:tc>
          <w:tcPr>
            <w:tcW w:w="5387" w:type="dxa"/>
          </w:tcPr>
          <w:p w:rsidR="001A1859" w:rsidRPr="00B26A8B" w:rsidRDefault="001A1859">
            <w:pPr>
              <w:rPr>
                <w:rFonts w:asciiTheme="minorHAnsi" w:hAnsiTheme="minorHAnsi" w:cs="Arial"/>
                <w:sz w:val="20"/>
              </w:rPr>
            </w:pPr>
          </w:p>
        </w:tc>
        <w:tc>
          <w:tcPr>
            <w:tcW w:w="5670" w:type="dxa"/>
          </w:tcPr>
          <w:p w:rsidR="001A1859" w:rsidRPr="00B26A8B" w:rsidRDefault="001A1859">
            <w:pPr>
              <w:rPr>
                <w:rFonts w:asciiTheme="minorHAnsi" w:hAnsiTheme="minorHAnsi" w:cs="Arial"/>
                <w:sz w:val="20"/>
              </w:rPr>
            </w:pPr>
          </w:p>
        </w:tc>
      </w:tr>
      <w:tr w:rsidR="001F22A2" w:rsidRPr="00B26A8B">
        <w:tc>
          <w:tcPr>
            <w:tcW w:w="3524" w:type="dxa"/>
          </w:tcPr>
          <w:p w:rsidR="001F22A2" w:rsidRPr="00B26A8B" w:rsidRDefault="005C5ACF" w:rsidP="005C5ACF">
            <w:pPr>
              <w:pStyle w:val="Ttulo5"/>
              <w:spacing w:after="0"/>
              <w:rPr>
                <w:rFonts w:asciiTheme="minorHAnsi" w:hAnsiTheme="minorHAnsi"/>
                <w:i/>
              </w:rPr>
            </w:pPr>
            <w:r w:rsidRPr="00B26A8B">
              <w:rPr>
                <w:rFonts w:asciiTheme="minorHAnsi" w:hAnsiTheme="minorHAnsi"/>
                <w:i/>
              </w:rPr>
              <w:t>Official websites that gather economies’ information</w:t>
            </w:r>
          </w:p>
          <w:p w:rsidR="001F22A2" w:rsidRPr="00B26A8B" w:rsidRDefault="001F22A2">
            <w:pPr>
              <w:rPr>
                <w:rFonts w:asciiTheme="minorHAnsi" w:hAnsiTheme="minorHAnsi"/>
                <w:b/>
                <w:i/>
                <w:sz w:val="20"/>
              </w:rPr>
            </w:pPr>
          </w:p>
        </w:tc>
        <w:tc>
          <w:tcPr>
            <w:tcW w:w="5387" w:type="dxa"/>
          </w:tcPr>
          <w:p w:rsidR="00CD5382" w:rsidRPr="00B26A8B" w:rsidRDefault="00CD5382" w:rsidP="00CD5382">
            <w:pPr>
              <w:pStyle w:val="Ttulo9"/>
              <w:numPr>
                <w:ilvl w:val="0"/>
                <w:numId w:val="16"/>
              </w:numPr>
              <w:rPr>
                <w:rFonts w:asciiTheme="minorHAnsi" w:hAnsiTheme="minorHAnsi" w:cs="Segoe UI"/>
                <w:b w:val="0"/>
                <w:i w:val="0"/>
              </w:rPr>
            </w:pPr>
            <w:bookmarkStart w:id="40" w:name="Cell27"/>
            <w:bookmarkEnd w:id="40"/>
            <w:r w:rsidRPr="00B26A8B">
              <w:rPr>
                <w:rFonts w:asciiTheme="minorHAnsi" w:hAnsiTheme="minorHAnsi" w:cs="Segoe UI"/>
                <w:b w:val="0"/>
                <w:i w:val="0"/>
              </w:rPr>
              <w:t xml:space="preserve">General Directorate for International Economic Affairs: </w:t>
            </w:r>
            <w:hyperlink r:id="rId49" w:history="1">
              <w:r w:rsidRPr="00B26A8B">
                <w:rPr>
                  <w:rStyle w:val="Hipervnculo"/>
                  <w:rFonts w:asciiTheme="minorHAnsi" w:hAnsiTheme="minorHAnsi" w:cs="Segoe UI"/>
                  <w:b w:val="0"/>
                  <w:i w:val="0"/>
                </w:rPr>
                <w:t>www.direcon.gob.cl</w:t>
              </w:r>
            </w:hyperlink>
          </w:p>
          <w:p w:rsidR="00CD5382" w:rsidRPr="00B26A8B" w:rsidRDefault="00CD5382" w:rsidP="00CD5382">
            <w:pPr>
              <w:pStyle w:val="Prrafodelista"/>
              <w:numPr>
                <w:ilvl w:val="0"/>
                <w:numId w:val="16"/>
              </w:numPr>
              <w:rPr>
                <w:rFonts w:asciiTheme="minorHAnsi" w:hAnsiTheme="minorHAnsi"/>
                <w:sz w:val="20"/>
                <w:szCs w:val="20"/>
              </w:rPr>
            </w:pPr>
            <w:r w:rsidRPr="00B26A8B">
              <w:rPr>
                <w:rFonts w:asciiTheme="minorHAnsi" w:hAnsiTheme="minorHAnsi"/>
                <w:sz w:val="20"/>
                <w:szCs w:val="20"/>
              </w:rPr>
              <w:t xml:space="preserve">Chilean Investment Authority: </w:t>
            </w:r>
            <w:hyperlink r:id="rId50" w:history="1">
              <w:r w:rsidRPr="00B26A8B">
                <w:rPr>
                  <w:rStyle w:val="Hipervnculo"/>
                  <w:rFonts w:asciiTheme="minorHAnsi" w:hAnsiTheme="minorHAnsi"/>
                  <w:sz w:val="20"/>
                  <w:szCs w:val="20"/>
                </w:rPr>
                <w:t>www.inversionextranjera.cl</w:t>
              </w:r>
            </w:hyperlink>
          </w:p>
          <w:p w:rsidR="00CD5382" w:rsidRPr="00B26A8B" w:rsidRDefault="00CD5382" w:rsidP="00CD5382">
            <w:pPr>
              <w:pStyle w:val="Prrafodelista"/>
              <w:numPr>
                <w:ilvl w:val="0"/>
                <w:numId w:val="16"/>
              </w:numPr>
              <w:rPr>
                <w:rFonts w:asciiTheme="minorHAnsi" w:hAnsiTheme="minorHAnsi"/>
                <w:sz w:val="20"/>
                <w:szCs w:val="20"/>
              </w:rPr>
            </w:pPr>
            <w:r w:rsidRPr="00B26A8B">
              <w:rPr>
                <w:rFonts w:asciiTheme="minorHAnsi" w:hAnsiTheme="minorHAnsi"/>
                <w:sz w:val="20"/>
                <w:szCs w:val="20"/>
              </w:rPr>
              <w:t xml:space="preserve">Ministry of Finance: </w:t>
            </w:r>
            <w:hyperlink r:id="rId51" w:history="1">
              <w:r w:rsidRPr="00B26A8B">
                <w:rPr>
                  <w:rStyle w:val="Hipervnculo"/>
                  <w:rFonts w:asciiTheme="minorHAnsi" w:hAnsiTheme="minorHAnsi"/>
                  <w:sz w:val="20"/>
                  <w:szCs w:val="20"/>
                </w:rPr>
                <w:t>www.hacienda.gob.cl</w:t>
              </w:r>
            </w:hyperlink>
          </w:p>
          <w:p w:rsidR="00CD5382" w:rsidRPr="00B26A8B" w:rsidRDefault="00CD5382" w:rsidP="00CD5382">
            <w:pPr>
              <w:pStyle w:val="Prrafodelista"/>
              <w:numPr>
                <w:ilvl w:val="0"/>
                <w:numId w:val="16"/>
              </w:numPr>
              <w:rPr>
                <w:rFonts w:asciiTheme="minorHAnsi" w:hAnsiTheme="minorHAnsi"/>
                <w:sz w:val="20"/>
                <w:szCs w:val="20"/>
              </w:rPr>
            </w:pPr>
            <w:r w:rsidRPr="00B26A8B">
              <w:rPr>
                <w:rFonts w:asciiTheme="minorHAnsi" w:hAnsiTheme="minorHAnsi"/>
                <w:sz w:val="20"/>
                <w:szCs w:val="20"/>
              </w:rPr>
              <w:t xml:space="preserve">Ministry of Economy: </w:t>
            </w:r>
            <w:hyperlink r:id="rId52" w:history="1">
              <w:r w:rsidRPr="00B26A8B">
                <w:rPr>
                  <w:rStyle w:val="Hipervnculo"/>
                  <w:rFonts w:asciiTheme="minorHAnsi" w:hAnsiTheme="minorHAnsi"/>
                  <w:sz w:val="20"/>
                  <w:szCs w:val="20"/>
                </w:rPr>
                <w:t>www.economia.gob.cl</w:t>
              </w:r>
            </w:hyperlink>
          </w:p>
          <w:p w:rsidR="00CD5382" w:rsidRPr="00B26A8B" w:rsidRDefault="00CD5382" w:rsidP="00CD5382">
            <w:pPr>
              <w:pStyle w:val="Prrafodelista"/>
              <w:numPr>
                <w:ilvl w:val="0"/>
                <w:numId w:val="16"/>
              </w:numPr>
              <w:rPr>
                <w:rFonts w:asciiTheme="minorHAnsi" w:hAnsiTheme="minorHAnsi"/>
                <w:sz w:val="20"/>
                <w:szCs w:val="20"/>
              </w:rPr>
            </w:pPr>
            <w:r w:rsidRPr="00B26A8B">
              <w:rPr>
                <w:rFonts w:asciiTheme="minorHAnsi" w:hAnsiTheme="minorHAnsi"/>
                <w:sz w:val="20"/>
                <w:szCs w:val="20"/>
              </w:rPr>
              <w:t xml:space="preserve">Ministry of the Interior: </w:t>
            </w:r>
            <w:hyperlink r:id="rId53" w:history="1">
              <w:r w:rsidRPr="00B26A8B">
                <w:rPr>
                  <w:rStyle w:val="Hipervnculo"/>
                  <w:rFonts w:asciiTheme="minorHAnsi" w:hAnsiTheme="minorHAnsi"/>
                  <w:sz w:val="20"/>
                  <w:szCs w:val="20"/>
                </w:rPr>
                <w:t>www.interior.gob.cl</w:t>
              </w:r>
            </w:hyperlink>
          </w:p>
          <w:p w:rsidR="00CD5382" w:rsidRPr="00B26A8B" w:rsidRDefault="00CD5382" w:rsidP="00CD5382">
            <w:pPr>
              <w:pStyle w:val="Prrafodelista"/>
              <w:numPr>
                <w:ilvl w:val="0"/>
                <w:numId w:val="16"/>
              </w:numPr>
              <w:rPr>
                <w:rFonts w:asciiTheme="minorHAnsi" w:hAnsiTheme="minorHAnsi"/>
                <w:sz w:val="20"/>
                <w:szCs w:val="20"/>
                <w:lang w:val="fr-FR"/>
              </w:rPr>
            </w:pPr>
            <w:proofErr w:type="spellStart"/>
            <w:r w:rsidRPr="00B26A8B">
              <w:rPr>
                <w:rFonts w:asciiTheme="minorHAnsi" w:hAnsiTheme="minorHAnsi"/>
                <w:sz w:val="20"/>
                <w:szCs w:val="20"/>
                <w:lang w:val="fr-FR"/>
              </w:rPr>
              <w:t>Internal</w:t>
            </w:r>
            <w:proofErr w:type="spellEnd"/>
            <w:r w:rsidRPr="00B26A8B">
              <w:rPr>
                <w:rFonts w:asciiTheme="minorHAnsi" w:hAnsiTheme="minorHAnsi"/>
                <w:sz w:val="20"/>
                <w:szCs w:val="20"/>
                <w:lang w:val="fr-FR"/>
              </w:rPr>
              <w:t xml:space="preserve"> Revenue Service: </w:t>
            </w:r>
            <w:hyperlink r:id="rId54" w:history="1">
              <w:r w:rsidRPr="00B26A8B">
                <w:rPr>
                  <w:rStyle w:val="Hipervnculo"/>
                  <w:rFonts w:asciiTheme="minorHAnsi" w:hAnsiTheme="minorHAnsi"/>
                  <w:sz w:val="20"/>
                  <w:szCs w:val="20"/>
                  <w:lang w:val="fr-FR"/>
                </w:rPr>
                <w:t>www.sii.cl</w:t>
              </w:r>
            </w:hyperlink>
          </w:p>
          <w:p w:rsidR="00CD5382" w:rsidRPr="00B26A8B" w:rsidRDefault="00CD5382" w:rsidP="00CD5382">
            <w:pPr>
              <w:pStyle w:val="Ttulo9"/>
              <w:numPr>
                <w:ilvl w:val="0"/>
                <w:numId w:val="16"/>
              </w:numPr>
              <w:rPr>
                <w:rFonts w:asciiTheme="minorHAnsi" w:hAnsiTheme="minorHAnsi"/>
                <w:b w:val="0"/>
                <w:i w:val="0"/>
              </w:rPr>
            </w:pPr>
            <w:r w:rsidRPr="00B26A8B">
              <w:rPr>
                <w:rFonts w:asciiTheme="minorHAnsi" w:hAnsiTheme="minorHAnsi"/>
                <w:b w:val="0"/>
                <w:i w:val="0"/>
              </w:rPr>
              <w:t xml:space="preserve">National Competition Authority: </w:t>
            </w:r>
            <w:hyperlink r:id="rId55" w:history="1">
              <w:r w:rsidRPr="00B26A8B">
                <w:rPr>
                  <w:rStyle w:val="Hipervnculo"/>
                  <w:rFonts w:asciiTheme="minorHAnsi" w:hAnsiTheme="minorHAnsi"/>
                  <w:b w:val="0"/>
                  <w:i w:val="0"/>
                </w:rPr>
                <w:t>www.fne.cl</w:t>
              </w:r>
            </w:hyperlink>
          </w:p>
          <w:p w:rsidR="00CD5382" w:rsidRPr="00B26A8B" w:rsidRDefault="00CD5382" w:rsidP="00CD5382">
            <w:pPr>
              <w:pStyle w:val="Ttulo9"/>
              <w:numPr>
                <w:ilvl w:val="0"/>
                <w:numId w:val="16"/>
              </w:numPr>
              <w:rPr>
                <w:rFonts w:asciiTheme="minorHAnsi" w:hAnsiTheme="minorHAnsi" w:cs="Segoe UI"/>
                <w:b w:val="0"/>
                <w:i w:val="0"/>
              </w:rPr>
            </w:pPr>
            <w:r w:rsidRPr="00B26A8B">
              <w:rPr>
                <w:rFonts w:asciiTheme="minorHAnsi" w:hAnsiTheme="minorHAnsi"/>
                <w:b w:val="0"/>
                <w:i w:val="0"/>
              </w:rPr>
              <w:t xml:space="preserve">Chilean Export Promotion: </w:t>
            </w:r>
            <w:hyperlink r:id="rId56" w:history="1">
              <w:r w:rsidRPr="00B26A8B">
                <w:rPr>
                  <w:rStyle w:val="Hipervnculo"/>
                  <w:rFonts w:asciiTheme="minorHAnsi" w:hAnsiTheme="minorHAnsi"/>
                  <w:b w:val="0"/>
                  <w:i w:val="0"/>
                </w:rPr>
                <w:t>www.prochile.cl</w:t>
              </w:r>
            </w:hyperlink>
          </w:p>
          <w:p w:rsidR="00CD5382" w:rsidRPr="00B26A8B" w:rsidRDefault="00CD5382" w:rsidP="00CD5382">
            <w:pPr>
              <w:pStyle w:val="Ttulo9"/>
              <w:numPr>
                <w:ilvl w:val="0"/>
                <w:numId w:val="16"/>
              </w:numPr>
              <w:rPr>
                <w:rFonts w:asciiTheme="minorHAnsi" w:hAnsiTheme="minorHAnsi"/>
              </w:rPr>
            </w:pPr>
            <w:r w:rsidRPr="00B26A8B">
              <w:rPr>
                <w:rFonts w:asciiTheme="minorHAnsi" w:hAnsiTheme="minorHAnsi" w:cs="Segoe UI"/>
                <w:b w:val="0"/>
                <w:i w:val="0"/>
              </w:rPr>
              <w:t xml:space="preserve">Government Procurement E-System: </w:t>
            </w:r>
            <w:hyperlink r:id="rId57" w:history="1">
              <w:r w:rsidRPr="00B26A8B">
                <w:rPr>
                  <w:rStyle w:val="Hipervnculo"/>
                  <w:rFonts w:asciiTheme="minorHAnsi" w:hAnsiTheme="minorHAnsi" w:cs="Segoe UI"/>
                  <w:b w:val="0"/>
                  <w:i w:val="0"/>
                </w:rPr>
                <w:t>www.chilecompra.cl</w:t>
              </w:r>
            </w:hyperlink>
          </w:p>
          <w:p w:rsidR="00CD5382" w:rsidRPr="00B26A8B" w:rsidRDefault="00CD5382" w:rsidP="00CD5382">
            <w:pPr>
              <w:pStyle w:val="Ttulo9"/>
              <w:numPr>
                <w:ilvl w:val="0"/>
                <w:numId w:val="16"/>
              </w:numPr>
              <w:rPr>
                <w:rFonts w:asciiTheme="minorHAnsi" w:hAnsiTheme="minorHAnsi"/>
                <w:b w:val="0"/>
                <w:i w:val="0"/>
              </w:rPr>
            </w:pPr>
            <w:r w:rsidRPr="00B26A8B">
              <w:rPr>
                <w:rFonts w:asciiTheme="minorHAnsi" w:hAnsiTheme="minorHAnsi"/>
                <w:b w:val="0"/>
                <w:i w:val="0"/>
              </w:rPr>
              <w:t xml:space="preserve">Library of Congress: </w:t>
            </w:r>
            <w:hyperlink r:id="rId58" w:history="1">
              <w:r w:rsidRPr="00B26A8B">
                <w:rPr>
                  <w:rStyle w:val="Hipervnculo"/>
                  <w:rFonts w:asciiTheme="minorHAnsi" w:hAnsiTheme="minorHAnsi"/>
                  <w:b w:val="0"/>
                  <w:i w:val="0"/>
                </w:rPr>
                <w:t>www.bcn.cl</w:t>
              </w:r>
            </w:hyperlink>
          </w:p>
          <w:p w:rsidR="001F22A2" w:rsidRPr="00B26A8B" w:rsidRDefault="001F22A2">
            <w:pPr>
              <w:rPr>
                <w:rFonts w:asciiTheme="minorHAnsi" w:hAnsiTheme="minorHAnsi"/>
                <w:color w:val="808080"/>
                <w:sz w:val="20"/>
              </w:rPr>
            </w:pPr>
          </w:p>
        </w:tc>
        <w:tc>
          <w:tcPr>
            <w:tcW w:w="5670" w:type="dxa"/>
          </w:tcPr>
          <w:p w:rsidR="001F22A2" w:rsidRPr="00B26A8B" w:rsidRDefault="001F22A2">
            <w:pPr>
              <w:rPr>
                <w:rFonts w:asciiTheme="minorHAnsi" w:hAnsiTheme="minorHAnsi"/>
                <w:color w:val="808080"/>
                <w:sz w:val="20"/>
              </w:rPr>
            </w:pPr>
            <w:bookmarkStart w:id="41" w:name="Cell28"/>
            <w:bookmarkEnd w:id="41"/>
            <w:r w:rsidRPr="00B26A8B">
              <w:rPr>
                <w:rFonts w:asciiTheme="minorHAnsi" w:hAnsiTheme="minorHAnsi" w:cs="Arial"/>
                <w:i/>
                <w:color w:val="808080"/>
                <w:sz w:val="20"/>
              </w:rPr>
              <w:t>Provide brief points only</w:t>
            </w:r>
          </w:p>
        </w:tc>
      </w:tr>
      <w:tr w:rsidR="0001261C" w:rsidRPr="00B26A8B">
        <w:tc>
          <w:tcPr>
            <w:tcW w:w="3524" w:type="dxa"/>
          </w:tcPr>
          <w:p w:rsidR="001A1859" w:rsidRPr="00B26A8B" w:rsidRDefault="001A1859" w:rsidP="0001261C">
            <w:pPr>
              <w:pStyle w:val="Ttulo9"/>
              <w:rPr>
                <w:rFonts w:asciiTheme="minorHAnsi" w:hAnsiTheme="minorHAnsi"/>
                <w:b w:val="0"/>
                <w:color w:val="808080"/>
              </w:rPr>
            </w:pPr>
            <w:r w:rsidRPr="00B26A8B">
              <w:rPr>
                <w:rFonts w:asciiTheme="minorHAnsi" w:hAnsiTheme="minorHAnsi"/>
                <w:b w:val="0"/>
                <w:color w:val="808080"/>
              </w:rPr>
              <w:t xml:space="preserve">Website for further information:  </w:t>
            </w:r>
          </w:p>
        </w:tc>
        <w:tc>
          <w:tcPr>
            <w:tcW w:w="5387" w:type="dxa"/>
          </w:tcPr>
          <w:p w:rsidR="001A1859" w:rsidRPr="00B26A8B" w:rsidRDefault="001A1859" w:rsidP="0001261C">
            <w:pPr>
              <w:pStyle w:val="Ttulo9"/>
              <w:rPr>
                <w:rFonts w:asciiTheme="minorHAnsi" w:hAnsiTheme="minorHAnsi"/>
                <w:b w:val="0"/>
              </w:rPr>
            </w:pPr>
          </w:p>
        </w:tc>
        <w:tc>
          <w:tcPr>
            <w:tcW w:w="5670" w:type="dxa"/>
          </w:tcPr>
          <w:p w:rsidR="001A1859" w:rsidRPr="00B26A8B" w:rsidRDefault="001A1859" w:rsidP="0001261C">
            <w:pPr>
              <w:pStyle w:val="Ttulo9"/>
              <w:rPr>
                <w:rFonts w:asciiTheme="minorHAnsi" w:hAnsiTheme="minorHAnsi"/>
                <w:b w:val="0"/>
              </w:rPr>
            </w:pPr>
          </w:p>
        </w:tc>
      </w:tr>
      <w:tr w:rsidR="008F223D" w:rsidRPr="00B26A8B">
        <w:tc>
          <w:tcPr>
            <w:tcW w:w="3524" w:type="dxa"/>
          </w:tcPr>
          <w:p w:rsidR="001A1859" w:rsidRPr="00B26A8B" w:rsidRDefault="001A1859" w:rsidP="0001261C">
            <w:pPr>
              <w:pStyle w:val="Ttulo9"/>
              <w:rPr>
                <w:rFonts w:asciiTheme="minorHAnsi" w:hAnsiTheme="minorHAnsi"/>
                <w:b w:val="0"/>
                <w:color w:val="808080"/>
              </w:rPr>
            </w:pPr>
            <w:r w:rsidRPr="00B26A8B">
              <w:rPr>
                <w:rFonts w:asciiTheme="minorHAnsi" w:hAnsiTheme="minorHAnsi"/>
                <w:b w:val="0"/>
                <w:color w:val="808080"/>
              </w:rPr>
              <w:t>Contact point for further details:</w:t>
            </w:r>
          </w:p>
        </w:tc>
        <w:tc>
          <w:tcPr>
            <w:tcW w:w="5387" w:type="dxa"/>
          </w:tcPr>
          <w:p w:rsidR="001A1859" w:rsidRPr="00B26A8B" w:rsidRDefault="001A1859" w:rsidP="0001261C">
            <w:pPr>
              <w:pStyle w:val="Ttulo9"/>
              <w:rPr>
                <w:rFonts w:asciiTheme="minorHAnsi" w:hAnsiTheme="minorHAnsi"/>
                <w:b w:val="0"/>
              </w:rPr>
            </w:pPr>
          </w:p>
        </w:tc>
        <w:tc>
          <w:tcPr>
            <w:tcW w:w="5670" w:type="dxa"/>
          </w:tcPr>
          <w:p w:rsidR="001A1859" w:rsidRPr="00B26A8B" w:rsidRDefault="001A1859" w:rsidP="0001261C">
            <w:pPr>
              <w:pStyle w:val="Ttulo9"/>
              <w:rPr>
                <w:rFonts w:asciiTheme="minorHAnsi" w:hAnsiTheme="minorHAnsi"/>
                <w:b w:val="0"/>
              </w:rPr>
            </w:pPr>
          </w:p>
        </w:tc>
      </w:tr>
      <w:tr w:rsidR="001F22A2" w:rsidRPr="00B26A8B">
        <w:tc>
          <w:tcPr>
            <w:tcW w:w="3524" w:type="dxa"/>
          </w:tcPr>
          <w:p w:rsidR="001F22A2" w:rsidRPr="00B26A8B" w:rsidRDefault="001F22A2">
            <w:pPr>
              <w:rPr>
                <w:rFonts w:asciiTheme="minorHAnsi" w:hAnsiTheme="minorHAnsi"/>
                <w:b/>
                <w:i/>
                <w:sz w:val="20"/>
              </w:rPr>
            </w:pPr>
            <w:bookmarkStart w:id="42" w:name="Row16"/>
            <w:r w:rsidRPr="00B26A8B">
              <w:rPr>
                <w:rFonts w:asciiTheme="minorHAnsi" w:hAnsiTheme="minorHAnsi"/>
                <w:b/>
                <w:i/>
                <w:sz w:val="20"/>
              </w:rPr>
              <w:t>Transparency</w:t>
            </w:r>
            <w:bookmarkEnd w:id="42"/>
          </w:p>
          <w:p w:rsidR="001F22A2" w:rsidRPr="00B26A8B" w:rsidRDefault="001F22A2">
            <w:pPr>
              <w:rPr>
                <w:rFonts w:asciiTheme="minorHAnsi" w:hAnsiTheme="minorHAnsi"/>
                <w:b/>
                <w:i/>
                <w:sz w:val="20"/>
              </w:rPr>
            </w:pPr>
          </w:p>
        </w:tc>
        <w:tc>
          <w:tcPr>
            <w:tcW w:w="5387" w:type="dxa"/>
          </w:tcPr>
          <w:p w:rsidR="00816F07" w:rsidRPr="00B26A8B" w:rsidRDefault="00816F07" w:rsidP="00816F07">
            <w:pPr>
              <w:pStyle w:val="Sinespaciado"/>
              <w:numPr>
                <w:ilvl w:val="0"/>
                <w:numId w:val="25"/>
              </w:numPr>
              <w:ind w:left="338"/>
              <w:jc w:val="both"/>
              <w:rPr>
                <w:rFonts w:asciiTheme="minorHAnsi" w:eastAsia="SimSun" w:hAnsiTheme="minorHAnsi"/>
                <w:sz w:val="20"/>
                <w:szCs w:val="20"/>
                <w:lang w:eastAsia="zh-CN"/>
              </w:rPr>
            </w:pPr>
            <w:bookmarkStart w:id="43" w:name="Cell31"/>
            <w:bookmarkEnd w:id="43"/>
            <w:proofErr w:type="spellStart"/>
            <w:r w:rsidRPr="00B26A8B">
              <w:rPr>
                <w:rFonts w:asciiTheme="minorHAnsi" w:eastAsia="SimSun" w:hAnsiTheme="minorHAnsi"/>
                <w:sz w:val="20"/>
                <w:szCs w:val="20"/>
                <w:lang w:eastAsia="zh-CN"/>
              </w:rPr>
              <w:t>Currentlly</w:t>
            </w:r>
            <w:proofErr w:type="spellEnd"/>
            <w:r w:rsidRPr="00B26A8B">
              <w:rPr>
                <w:rFonts w:asciiTheme="minorHAnsi" w:eastAsia="SimSun" w:hAnsiTheme="minorHAnsi"/>
                <w:sz w:val="20"/>
                <w:szCs w:val="20"/>
                <w:lang w:eastAsia="zh-CN"/>
              </w:rPr>
              <w:t xml:space="preserve"> </w:t>
            </w:r>
            <w:proofErr w:type="spellStart"/>
            <w:r w:rsidRPr="00B26A8B">
              <w:rPr>
                <w:rFonts w:asciiTheme="minorHAnsi" w:eastAsia="SimSun" w:hAnsiTheme="minorHAnsi"/>
                <w:sz w:val="20"/>
                <w:szCs w:val="20"/>
                <w:lang w:eastAsia="zh-CN"/>
              </w:rPr>
              <w:t>implementating</w:t>
            </w:r>
            <w:proofErr w:type="spellEnd"/>
            <w:r w:rsidRPr="00B26A8B">
              <w:rPr>
                <w:rFonts w:asciiTheme="minorHAnsi" w:eastAsia="SimSun" w:hAnsiTheme="minorHAnsi"/>
                <w:sz w:val="20"/>
                <w:szCs w:val="20"/>
                <w:lang w:eastAsia="zh-CN"/>
              </w:rPr>
              <w:t xml:space="preserve"> Law number 20’285, dated August 20</w:t>
            </w:r>
            <w:r w:rsidRPr="00B26A8B">
              <w:rPr>
                <w:rFonts w:asciiTheme="minorHAnsi" w:eastAsia="SimSun" w:hAnsiTheme="minorHAnsi"/>
                <w:sz w:val="20"/>
                <w:szCs w:val="20"/>
                <w:vertAlign w:val="superscript"/>
                <w:lang w:eastAsia="zh-CN"/>
              </w:rPr>
              <w:t>th</w:t>
            </w:r>
            <w:r w:rsidRPr="00B26A8B">
              <w:rPr>
                <w:rFonts w:asciiTheme="minorHAnsi" w:eastAsia="SimSun" w:hAnsiTheme="minorHAnsi"/>
                <w:sz w:val="20"/>
                <w:szCs w:val="20"/>
                <w:lang w:eastAsia="zh-CN"/>
              </w:rPr>
              <w:t xml:space="preserve">, 2008, which regulates access to public information and Law number 20’500, dated </w:t>
            </w:r>
            <w:proofErr w:type="gramStart"/>
            <w:r w:rsidR="00590B83">
              <w:rPr>
                <w:rFonts w:asciiTheme="minorHAnsi" w:eastAsia="SimSun" w:hAnsiTheme="minorHAnsi"/>
                <w:sz w:val="20"/>
                <w:szCs w:val="20"/>
                <w:lang w:eastAsia="zh-CN"/>
              </w:rPr>
              <w:t xml:space="preserve">February </w:t>
            </w:r>
            <w:r w:rsidRPr="00B26A8B">
              <w:rPr>
                <w:rFonts w:asciiTheme="minorHAnsi" w:eastAsia="SimSun" w:hAnsiTheme="minorHAnsi"/>
                <w:sz w:val="20"/>
                <w:szCs w:val="20"/>
                <w:lang w:eastAsia="zh-CN"/>
              </w:rPr>
              <w:t xml:space="preserve"> 11</w:t>
            </w:r>
            <w:r w:rsidRPr="00B26A8B">
              <w:rPr>
                <w:rFonts w:asciiTheme="minorHAnsi" w:eastAsia="SimSun" w:hAnsiTheme="minorHAnsi"/>
                <w:sz w:val="20"/>
                <w:szCs w:val="20"/>
                <w:vertAlign w:val="superscript"/>
                <w:lang w:eastAsia="zh-CN"/>
              </w:rPr>
              <w:t>th</w:t>
            </w:r>
            <w:proofErr w:type="gramEnd"/>
            <w:r w:rsidRPr="00B26A8B">
              <w:rPr>
                <w:rFonts w:asciiTheme="minorHAnsi" w:eastAsia="SimSun" w:hAnsiTheme="minorHAnsi"/>
                <w:sz w:val="20"/>
                <w:szCs w:val="20"/>
                <w:lang w:eastAsia="zh-CN"/>
              </w:rPr>
              <w:t xml:space="preserve">, 2011, which promotes citizen participation in public management.  </w:t>
            </w:r>
          </w:p>
          <w:p w:rsidR="00E42049" w:rsidRPr="00B26A8B" w:rsidRDefault="00E42049" w:rsidP="00816F07">
            <w:pPr>
              <w:rPr>
                <w:rFonts w:asciiTheme="minorHAnsi" w:hAnsiTheme="minorHAnsi"/>
                <w:b/>
                <w:color w:val="808080"/>
                <w:sz w:val="20"/>
                <w:lang w:val="en-US"/>
              </w:rPr>
            </w:pPr>
          </w:p>
        </w:tc>
        <w:tc>
          <w:tcPr>
            <w:tcW w:w="5670" w:type="dxa"/>
          </w:tcPr>
          <w:p w:rsidR="001F22A2" w:rsidRPr="00B26A8B" w:rsidRDefault="001F22A2">
            <w:pPr>
              <w:rPr>
                <w:rFonts w:asciiTheme="minorHAnsi" w:hAnsiTheme="minorHAnsi"/>
                <w:color w:val="808080"/>
                <w:sz w:val="20"/>
                <w:lang w:val="en-US"/>
              </w:rPr>
            </w:pPr>
            <w:bookmarkStart w:id="44" w:name="Cell32"/>
            <w:bookmarkEnd w:id="44"/>
          </w:p>
        </w:tc>
      </w:tr>
      <w:tr w:rsidR="0001261C" w:rsidRPr="00B26A8B">
        <w:tc>
          <w:tcPr>
            <w:tcW w:w="3524" w:type="dxa"/>
          </w:tcPr>
          <w:p w:rsidR="001A1859" w:rsidRPr="00B26A8B" w:rsidRDefault="001A1859" w:rsidP="0001261C">
            <w:pPr>
              <w:pStyle w:val="Ttulo9"/>
              <w:rPr>
                <w:rFonts w:asciiTheme="minorHAnsi" w:hAnsiTheme="minorHAnsi"/>
                <w:b w:val="0"/>
                <w:color w:val="808080"/>
              </w:rPr>
            </w:pPr>
            <w:r w:rsidRPr="00B26A8B">
              <w:rPr>
                <w:rFonts w:asciiTheme="minorHAnsi" w:hAnsiTheme="minorHAnsi"/>
                <w:b w:val="0"/>
                <w:color w:val="808080"/>
              </w:rPr>
              <w:t xml:space="preserve">Website for further information:  </w:t>
            </w:r>
          </w:p>
        </w:tc>
        <w:tc>
          <w:tcPr>
            <w:tcW w:w="5387" w:type="dxa"/>
          </w:tcPr>
          <w:p w:rsidR="00816F07" w:rsidRPr="00B26A8B" w:rsidRDefault="005109EB" w:rsidP="00816F07">
            <w:pPr>
              <w:pStyle w:val="Ttulo9"/>
              <w:rPr>
                <w:rFonts w:asciiTheme="minorHAnsi" w:hAnsiTheme="minorHAnsi"/>
                <w:b w:val="0"/>
                <w:i w:val="0"/>
              </w:rPr>
            </w:pPr>
            <w:hyperlink r:id="rId59" w:history="1">
              <w:r w:rsidR="00816F07" w:rsidRPr="00B26A8B">
                <w:rPr>
                  <w:rStyle w:val="Hipervnculo"/>
                  <w:rFonts w:asciiTheme="minorHAnsi" w:hAnsiTheme="minorHAnsi"/>
                  <w:b w:val="0"/>
                  <w:i w:val="0"/>
                </w:rPr>
                <w:t>www.direcon.gob.cl</w:t>
              </w:r>
            </w:hyperlink>
          </w:p>
          <w:p w:rsidR="00816F07" w:rsidRPr="00B26A8B" w:rsidRDefault="005109EB" w:rsidP="00816F07">
            <w:pPr>
              <w:pStyle w:val="Ttulo9"/>
              <w:rPr>
                <w:rStyle w:val="Hipervnculo"/>
                <w:rFonts w:asciiTheme="minorHAnsi" w:hAnsiTheme="minorHAnsi"/>
                <w:b w:val="0"/>
                <w:i w:val="0"/>
              </w:rPr>
            </w:pPr>
            <w:hyperlink r:id="rId60" w:history="1">
              <w:r w:rsidR="00816F07" w:rsidRPr="00B26A8B">
                <w:rPr>
                  <w:rStyle w:val="Hipervnculo"/>
                  <w:rFonts w:asciiTheme="minorHAnsi" w:hAnsiTheme="minorHAnsi"/>
                  <w:b w:val="0"/>
                  <w:i w:val="0"/>
                </w:rPr>
                <w:t>www.gobiernotransparentechile.cl</w:t>
              </w:r>
            </w:hyperlink>
          </w:p>
          <w:p w:rsidR="00816F07" w:rsidRPr="00B26A8B" w:rsidRDefault="005109EB" w:rsidP="00816F07">
            <w:pPr>
              <w:pStyle w:val="Ttulo9"/>
              <w:rPr>
                <w:rStyle w:val="Hipervnculo"/>
                <w:rFonts w:asciiTheme="minorHAnsi" w:hAnsiTheme="minorHAnsi"/>
                <w:b w:val="0"/>
                <w:i w:val="0"/>
              </w:rPr>
            </w:pPr>
            <w:hyperlink r:id="rId61" w:history="1">
              <w:r w:rsidR="00816F07" w:rsidRPr="00B26A8B">
                <w:rPr>
                  <w:rStyle w:val="Hipervnculo"/>
                  <w:rFonts w:asciiTheme="minorHAnsi" w:hAnsiTheme="minorHAnsi"/>
                  <w:b w:val="0"/>
                  <w:i w:val="0"/>
                </w:rPr>
                <w:t>www.consejotransparencia.cl</w:t>
              </w:r>
            </w:hyperlink>
          </w:p>
          <w:p w:rsidR="001A1859" w:rsidRPr="00B26A8B" w:rsidRDefault="001A1859" w:rsidP="0001261C">
            <w:pPr>
              <w:pStyle w:val="Ttulo9"/>
              <w:rPr>
                <w:rFonts w:asciiTheme="minorHAnsi" w:hAnsiTheme="minorHAnsi"/>
                <w:b w:val="0"/>
              </w:rPr>
            </w:pPr>
          </w:p>
        </w:tc>
        <w:tc>
          <w:tcPr>
            <w:tcW w:w="5670" w:type="dxa"/>
          </w:tcPr>
          <w:p w:rsidR="001A1859" w:rsidRPr="00B26A8B" w:rsidRDefault="001A1859" w:rsidP="0001261C">
            <w:pPr>
              <w:pStyle w:val="Ttulo9"/>
              <w:rPr>
                <w:rFonts w:asciiTheme="minorHAnsi" w:hAnsiTheme="minorHAnsi"/>
                <w:b w:val="0"/>
              </w:rPr>
            </w:pPr>
          </w:p>
        </w:tc>
      </w:tr>
      <w:tr w:rsidR="008F223D" w:rsidRPr="00951EE2">
        <w:tc>
          <w:tcPr>
            <w:tcW w:w="3524" w:type="dxa"/>
          </w:tcPr>
          <w:p w:rsidR="001A1859" w:rsidRPr="00B26A8B" w:rsidRDefault="001A1859" w:rsidP="0001261C">
            <w:pPr>
              <w:pStyle w:val="Ttulo9"/>
              <w:rPr>
                <w:rFonts w:asciiTheme="minorHAnsi" w:hAnsiTheme="minorHAnsi"/>
                <w:b w:val="0"/>
                <w:color w:val="808080"/>
              </w:rPr>
            </w:pPr>
            <w:r w:rsidRPr="00B26A8B">
              <w:rPr>
                <w:rFonts w:asciiTheme="minorHAnsi" w:hAnsiTheme="minorHAnsi"/>
                <w:b w:val="0"/>
                <w:color w:val="808080"/>
              </w:rPr>
              <w:t>Contact point for further details:</w:t>
            </w:r>
          </w:p>
        </w:tc>
        <w:tc>
          <w:tcPr>
            <w:tcW w:w="5387" w:type="dxa"/>
          </w:tcPr>
          <w:p w:rsidR="001A1859" w:rsidRDefault="00816F07" w:rsidP="00B26A8B">
            <w:pPr>
              <w:rPr>
                <w:rFonts w:asciiTheme="minorHAnsi" w:hAnsiTheme="minorHAnsi"/>
                <w:sz w:val="20"/>
                <w:lang w:val="es-CL"/>
              </w:rPr>
            </w:pPr>
            <w:r w:rsidRPr="00B26A8B">
              <w:rPr>
                <w:rFonts w:asciiTheme="minorHAnsi" w:hAnsiTheme="minorHAnsi"/>
                <w:sz w:val="20"/>
                <w:lang w:val="es-CL"/>
              </w:rPr>
              <w:t xml:space="preserve">Federico Gajardo: </w:t>
            </w:r>
            <w:hyperlink r:id="rId62" w:history="1">
              <w:r w:rsidR="00B26A8B" w:rsidRPr="009954E6">
                <w:rPr>
                  <w:rStyle w:val="Hipervnculo"/>
                  <w:rFonts w:asciiTheme="minorHAnsi" w:hAnsiTheme="minorHAnsi"/>
                  <w:sz w:val="20"/>
                  <w:lang w:val="es-CL"/>
                </w:rPr>
                <w:t>fgajardo@direcon.gob.cl</w:t>
              </w:r>
            </w:hyperlink>
          </w:p>
          <w:p w:rsidR="00B26A8B" w:rsidRPr="00B26A8B" w:rsidRDefault="00B26A8B" w:rsidP="00B26A8B">
            <w:pPr>
              <w:rPr>
                <w:rFonts w:asciiTheme="minorHAnsi" w:hAnsiTheme="minorHAnsi"/>
                <w:sz w:val="20"/>
                <w:lang w:val="es-CL"/>
              </w:rPr>
            </w:pPr>
          </w:p>
        </w:tc>
        <w:tc>
          <w:tcPr>
            <w:tcW w:w="5670" w:type="dxa"/>
          </w:tcPr>
          <w:p w:rsidR="001A1859" w:rsidRPr="00B26A8B" w:rsidRDefault="001A1859" w:rsidP="0001261C">
            <w:pPr>
              <w:pStyle w:val="Ttulo9"/>
              <w:rPr>
                <w:rFonts w:asciiTheme="minorHAnsi" w:hAnsiTheme="minorHAnsi"/>
                <w:b w:val="0"/>
                <w:lang w:val="es-CL"/>
              </w:rPr>
            </w:pPr>
          </w:p>
        </w:tc>
      </w:tr>
    </w:tbl>
    <w:p w:rsidR="00CB6A57" w:rsidRPr="00B26A8B" w:rsidRDefault="00CB6A57">
      <w:pPr>
        <w:rPr>
          <w:rFonts w:asciiTheme="minorHAnsi" w:hAnsiTheme="minorHAnsi"/>
          <w:sz w:val="20"/>
          <w:lang w:val="es-CL"/>
        </w:rPr>
      </w:pP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4"/>
        <w:gridCol w:w="2760"/>
        <w:gridCol w:w="11040"/>
        <w:gridCol w:w="17"/>
      </w:tblGrid>
      <w:tr w:rsidR="00CB6A57" w:rsidRPr="00B26A8B" w:rsidTr="000A33A0">
        <w:trPr>
          <w:cantSplit/>
        </w:trPr>
        <w:tc>
          <w:tcPr>
            <w:tcW w:w="14581" w:type="dxa"/>
            <w:gridSpan w:val="4"/>
            <w:shd w:val="clear" w:color="auto" w:fill="DBE5F1" w:themeFill="accent1" w:themeFillTint="33"/>
          </w:tcPr>
          <w:p w:rsidR="00CB6A57" w:rsidRPr="00B26A8B" w:rsidRDefault="00CB6A57">
            <w:pPr>
              <w:rPr>
                <w:rFonts w:asciiTheme="minorHAnsi" w:hAnsiTheme="minorHAnsi"/>
                <w:b/>
                <w:sz w:val="20"/>
                <w:lang w:val="es-CL"/>
              </w:rPr>
            </w:pPr>
          </w:p>
          <w:p w:rsidR="00CB6A57" w:rsidRPr="00B26A8B" w:rsidRDefault="00CB6A57">
            <w:pPr>
              <w:rPr>
                <w:rFonts w:asciiTheme="minorHAnsi" w:hAnsiTheme="minorHAnsi"/>
                <w:b/>
                <w:sz w:val="20"/>
                <w:vertAlign w:val="superscript"/>
                <w:lang w:eastAsia="zh-TW"/>
              </w:rPr>
            </w:pPr>
            <w:r w:rsidRPr="00B26A8B">
              <w:rPr>
                <w:rFonts w:asciiTheme="minorHAnsi" w:hAnsiTheme="minorHAnsi"/>
                <w:b/>
                <w:sz w:val="20"/>
              </w:rPr>
              <w:t xml:space="preserve">RTAs/FTAs </w:t>
            </w:r>
            <w:r w:rsidR="008F223D" w:rsidRPr="00B26A8B">
              <w:rPr>
                <w:rFonts w:asciiTheme="minorHAnsi" w:hAnsiTheme="minorHAnsi"/>
                <w:b/>
                <w:sz w:val="20"/>
                <w:vertAlign w:val="superscript"/>
                <w:lang w:eastAsia="zh-TW"/>
              </w:rPr>
              <w:t xml:space="preserve"> </w:t>
            </w:r>
          </w:p>
          <w:p w:rsidR="00CB6A57" w:rsidRPr="00B26A8B" w:rsidRDefault="00CB6A57">
            <w:pPr>
              <w:rPr>
                <w:rFonts w:asciiTheme="minorHAnsi" w:hAnsiTheme="minorHAnsi"/>
                <w:sz w:val="20"/>
                <w:lang w:val="en-US"/>
              </w:rPr>
            </w:pPr>
          </w:p>
        </w:tc>
      </w:tr>
      <w:tr w:rsidR="00CB6A57" w:rsidRPr="00B26A8B">
        <w:trPr>
          <w:gridAfter w:val="1"/>
          <w:wAfter w:w="17" w:type="dxa"/>
          <w:cantSplit/>
        </w:trPr>
        <w:tc>
          <w:tcPr>
            <w:tcW w:w="3524" w:type="dxa"/>
            <w:gridSpan w:val="2"/>
          </w:tcPr>
          <w:p w:rsidR="00CB6A57" w:rsidRPr="00B26A8B" w:rsidRDefault="00CB6A57" w:rsidP="00BF37B1">
            <w:pPr>
              <w:spacing w:before="120" w:after="120"/>
              <w:rPr>
                <w:rFonts w:asciiTheme="minorHAnsi" w:hAnsiTheme="minorHAnsi"/>
                <w:b/>
                <w:i/>
                <w:sz w:val="20"/>
              </w:rPr>
            </w:pPr>
            <w:r w:rsidRPr="00B26A8B">
              <w:rPr>
                <w:rFonts w:asciiTheme="minorHAnsi" w:hAnsiTheme="minorHAnsi"/>
                <w:b/>
                <w:i/>
                <w:sz w:val="20"/>
              </w:rPr>
              <w:t xml:space="preserve">- </w:t>
            </w:r>
            <w:bookmarkStart w:id="45" w:name="Row17"/>
            <w:r w:rsidRPr="00B26A8B">
              <w:rPr>
                <w:rFonts w:asciiTheme="minorHAnsi" w:hAnsiTheme="minorHAnsi"/>
                <w:b/>
                <w:i/>
                <w:sz w:val="20"/>
              </w:rPr>
              <w:t>Description of current   agreements</w:t>
            </w:r>
            <w:bookmarkEnd w:id="45"/>
          </w:p>
        </w:tc>
        <w:tc>
          <w:tcPr>
            <w:tcW w:w="11040" w:type="dxa"/>
          </w:tcPr>
          <w:p w:rsidR="00CB6A57" w:rsidRPr="00B26A8B" w:rsidRDefault="00CB6A57" w:rsidP="00BF37B1">
            <w:pPr>
              <w:spacing w:before="120" w:after="120"/>
              <w:rPr>
                <w:rFonts w:asciiTheme="minorHAnsi" w:hAnsiTheme="minorHAnsi"/>
                <w:i/>
                <w:sz w:val="20"/>
              </w:rPr>
            </w:pPr>
            <w:bookmarkStart w:id="46" w:name="Cell33"/>
            <w:bookmarkEnd w:id="46"/>
            <w:r w:rsidRPr="00B26A8B">
              <w:rPr>
                <w:rFonts w:asciiTheme="minorHAnsi" w:hAnsiTheme="minorHAnsi"/>
                <w:i/>
                <w:sz w:val="20"/>
              </w:rPr>
              <w:t xml:space="preserve">Please use Part 1 of the RTA/FTA reporting template to provide a short description or hyperlinks to any new agreements and to report improvements to existing agreements.  </w:t>
            </w:r>
          </w:p>
        </w:tc>
      </w:tr>
      <w:tr w:rsidR="00CB6A57" w:rsidRPr="00B26A8B">
        <w:trPr>
          <w:gridAfter w:val="1"/>
          <w:wAfter w:w="17" w:type="dxa"/>
          <w:cantSplit/>
        </w:trPr>
        <w:tc>
          <w:tcPr>
            <w:tcW w:w="3524" w:type="dxa"/>
            <w:gridSpan w:val="2"/>
          </w:tcPr>
          <w:p w:rsidR="00CB6A57" w:rsidRPr="00B26A8B" w:rsidRDefault="00CB6A57" w:rsidP="00BF37B1">
            <w:pPr>
              <w:spacing w:before="120" w:after="120"/>
              <w:rPr>
                <w:rFonts w:asciiTheme="minorHAnsi" w:hAnsiTheme="minorHAnsi"/>
                <w:b/>
                <w:i/>
                <w:sz w:val="20"/>
              </w:rPr>
            </w:pPr>
            <w:r w:rsidRPr="00B26A8B">
              <w:rPr>
                <w:rFonts w:asciiTheme="minorHAnsi" w:hAnsiTheme="minorHAnsi"/>
                <w:b/>
                <w:i/>
                <w:sz w:val="20"/>
              </w:rPr>
              <w:t>- Agreements under negotiation</w:t>
            </w:r>
          </w:p>
          <w:p w:rsidR="00CB6A57" w:rsidRPr="00B26A8B" w:rsidRDefault="00CB6A57" w:rsidP="00BF37B1">
            <w:pPr>
              <w:spacing w:before="120" w:after="120"/>
              <w:rPr>
                <w:rFonts w:asciiTheme="minorHAnsi" w:hAnsiTheme="minorHAnsi"/>
                <w:b/>
                <w:i/>
                <w:sz w:val="20"/>
              </w:rPr>
            </w:pPr>
          </w:p>
        </w:tc>
        <w:tc>
          <w:tcPr>
            <w:tcW w:w="11040" w:type="dxa"/>
          </w:tcPr>
          <w:p w:rsidR="00CB6A57" w:rsidRPr="00B26A8B" w:rsidRDefault="00CB6A57" w:rsidP="00BF37B1">
            <w:pPr>
              <w:spacing w:before="120" w:after="120"/>
              <w:rPr>
                <w:rFonts w:asciiTheme="minorHAnsi" w:hAnsiTheme="minorHAnsi"/>
                <w:i/>
                <w:sz w:val="20"/>
              </w:rPr>
            </w:pPr>
            <w:r w:rsidRPr="00B26A8B">
              <w:rPr>
                <w:rFonts w:asciiTheme="minorHAnsi" w:hAnsiTheme="minorHAnsi"/>
                <w:i/>
                <w:sz w:val="20"/>
              </w:rPr>
              <w:t xml:space="preserve">Please provide information on agreements that are currently under negotiation </w:t>
            </w:r>
            <w:proofErr w:type="spellStart"/>
            <w:r w:rsidRPr="00B26A8B">
              <w:rPr>
                <w:rFonts w:asciiTheme="minorHAnsi" w:hAnsiTheme="minorHAnsi"/>
                <w:i/>
                <w:sz w:val="20"/>
              </w:rPr>
              <w:t>eg</w:t>
            </w:r>
            <w:proofErr w:type="spellEnd"/>
            <w:r w:rsidRPr="00B26A8B">
              <w:rPr>
                <w:rFonts w:asciiTheme="minorHAnsi" w:hAnsiTheme="minorHAnsi"/>
                <w:i/>
                <w:sz w:val="20"/>
              </w:rPr>
              <w:t xml:space="preserve"> issues being covered in the negotiation and the status of the negotiation. </w:t>
            </w:r>
          </w:p>
        </w:tc>
      </w:tr>
      <w:tr w:rsidR="00CB6A57" w:rsidRPr="00B26A8B">
        <w:trPr>
          <w:gridAfter w:val="1"/>
          <w:wAfter w:w="17" w:type="dxa"/>
          <w:cantSplit/>
        </w:trPr>
        <w:tc>
          <w:tcPr>
            <w:tcW w:w="764" w:type="dxa"/>
            <w:vMerge w:val="restart"/>
          </w:tcPr>
          <w:p w:rsidR="00CB6A57" w:rsidRPr="00B26A8B" w:rsidRDefault="00CB6A57">
            <w:pPr>
              <w:rPr>
                <w:rFonts w:asciiTheme="minorHAnsi" w:hAnsiTheme="minorHAnsi"/>
                <w:b/>
                <w:i/>
                <w:sz w:val="20"/>
              </w:rPr>
            </w:pPr>
          </w:p>
        </w:tc>
        <w:tc>
          <w:tcPr>
            <w:tcW w:w="2760" w:type="dxa"/>
          </w:tcPr>
          <w:p w:rsidR="00CB6A57" w:rsidRPr="00B26A8B" w:rsidRDefault="00CB6A57">
            <w:pPr>
              <w:rPr>
                <w:rFonts w:asciiTheme="minorHAnsi" w:hAnsiTheme="minorHAnsi"/>
                <w:b/>
                <w:i/>
                <w:sz w:val="20"/>
              </w:rPr>
            </w:pPr>
            <w:bookmarkStart w:id="47" w:name="Agreement01"/>
          </w:p>
          <w:p w:rsidR="00CB6A57" w:rsidRPr="00B26A8B" w:rsidRDefault="00CB6A57">
            <w:pPr>
              <w:rPr>
                <w:rFonts w:asciiTheme="minorHAnsi" w:hAnsiTheme="minorHAnsi"/>
                <w:b/>
                <w:i/>
                <w:sz w:val="20"/>
              </w:rPr>
            </w:pPr>
            <w:r w:rsidRPr="00B26A8B">
              <w:rPr>
                <w:rFonts w:asciiTheme="minorHAnsi" w:hAnsiTheme="minorHAnsi"/>
                <w:b/>
                <w:i/>
                <w:sz w:val="20"/>
              </w:rPr>
              <w:t>Agreement #1</w:t>
            </w:r>
            <w:bookmarkEnd w:id="47"/>
          </w:p>
          <w:p w:rsidR="00CB6A57" w:rsidRPr="00B26A8B" w:rsidRDefault="00CB6A57">
            <w:pPr>
              <w:rPr>
                <w:rFonts w:asciiTheme="minorHAnsi" w:hAnsiTheme="minorHAnsi"/>
                <w:b/>
                <w:i/>
                <w:sz w:val="20"/>
              </w:rPr>
            </w:pPr>
          </w:p>
        </w:tc>
        <w:tc>
          <w:tcPr>
            <w:tcW w:w="11040" w:type="dxa"/>
          </w:tcPr>
          <w:p w:rsidR="00CB6A57" w:rsidRPr="00B26A8B" w:rsidRDefault="00CB6A57">
            <w:pPr>
              <w:rPr>
                <w:rFonts w:asciiTheme="minorHAnsi" w:hAnsiTheme="minorHAnsi"/>
                <w:sz w:val="20"/>
              </w:rPr>
            </w:pPr>
            <w:bookmarkStart w:id="48" w:name="A01"/>
            <w:bookmarkEnd w:id="48"/>
          </w:p>
          <w:p w:rsidR="00CB6A57" w:rsidRPr="00B26A8B" w:rsidRDefault="003A78F5" w:rsidP="005109EB">
            <w:pPr>
              <w:rPr>
                <w:rFonts w:asciiTheme="minorHAnsi" w:hAnsiTheme="minorHAnsi"/>
                <w:sz w:val="20"/>
              </w:rPr>
            </w:pPr>
            <w:r w:rsidRPr="00B26A8B">
              <w:rPr>
                <w:rFonts w:asciiTheme="minorHAnsi" w:hAnsiTheme="minorHAnsi"/>
                <w:sz w:val="20"/>
              </w:rPr>
              <w:t>Trans-Pacific Partnership (TPP): Comprehensive Trade Agreement, under negotiation</w:t>
            </w:r>
          </w:p>
        </w:tc>
      </w:tr>
      <w:tr w:rsidR="00CB6A57" w:rsidRPr="00B26A8B">
        <w:trPr>
          <w:gridAfter w:val="1"/>
          <w:wAfter w:w="17" w:type="dxa"/>
          <w:cantSplit/>
        </w:trPr>
        <w:tc>
          <w:tcPr>
            <w:tcW w:w="764" w:type="dxa"/>
            <w:vMerge/>
          </w:tcPr>
          <w:p w:rsidR="00CB6A57" w:rsidRPr="00B26A8B" w:rsidRDefault="00CB6A57">
            <w:pPr>
              <w:rPr>
                <w:rFonts w:asciiTheme="minorHAnsi" w:hAnsiTheme="minorHAnsi"/>
                <w:b/>
                <w:i/>
                <w:sz w:val="20"/>
              </w:rPr>
            </w:pPr>
          </w:p>
        </w:tc>
        <w:tc>
          <w:tcPr>
            <w:tcW w:w="2760" w:type="dxa"/>
          </w:tcPr>
          <w:p w:rsidR="00CB6A57" w:rsidRPr="00B26A8B" w:rsidRDefault="00CB6A57">
            <w:pPr>
              <w:rPr>
                <w:rFonts w:asciiTheme="minorHAnsi" w:hAnsiTheme="minorHAnsi"/>
                <w:b/>
                <w:i/>
                <w:sz w:val="20"/>
              </w:rPr>
            </w:pPr>
            <w:bookmarkStart w:id="49" w:name="Agreement02"/>
          </w:p>
          <w:p w:rsidR="00CB6A57" w:rsidRPr="00B26A8B" w:rsidRDefault="00CB6A57">
            <w:pPr>
              <w:rPr>
                <w:rFonts w:asciiTheme="minorHAnsi" w:hAnsiTheme="minorHAnsi"/>
                <w:b/>
                <w:i/>
                <w:sz w:val="20"/>
              </w:rPr>
            </w:pPr>
            <w:r w:rsidRPr="00B26A8B">
              <w:rPr>
                <w:rFonts w:asciiTheme="minorHAnsi" w:hAnsiTheme="minorHAnsi"/>
                <w:b/>
                <w:i/>
                <w:sz w:val="20"/>
              </w:rPr>
              <w:t>Agreement #2</w:t>
            </w:r>
            <w:bookmarkEnd w:id="49"/>
          </w:p>
          <w:p w:rsidR="00CB6A57" w:rsidRPr="00B26A8B" w:rsidRDefault="00CB6A57">
            <w:pPr>
              <w:rPr>
                <w:rFonts w:asciiTheme="minorHAnsi" w:hAnsiTheme="minorHAnsi"/>
                <w:b/>
                <w:i/>
                <w:sz w:val="20"/>
              </w:rPr>
            </w:pPr>
          </w:p>
        </w:tc>
        <w:tc>
          <w:tcPr>
            <w:tcW w:w="11040" w:type="dxa"/>
          </w:tcPr>
          <w:p w:rsidR="00CB6A57" w:rsidRPr="00B26A8B" w:rsidRDefault="00CB6A57">
            <w:pPr>
              <w:rPr>
                <w:rFonts w:asciiTheme="minorHAnsi" w:hAnsiTheme="minorHAnsi"/>
                <w:sz w:val="20"/>
              </w:rPr>
            </w:pPr>
            <w:bookmarkStart w:id="50" w:name="A02"/>
            <w:bookmarkEnd w:id="50"/>
          </w:p>
          <w:p w:rsidR="00CA766C" w:rsidRPr="00B26A8B" w:rsidRDefault="00CA766C" w:rsidP="00CA766C">
            <w:pPr>
              <w:jc w:val="both"/>
              <w:rPr>
                <w:rFonts w:asciiTheme="minorHAnsi" w:hAnsiTheme="minorHAnsi" w:cs="Arial"/>
                <w:sz w:val="20"/>
              </w:rPr>
            </w:pPr>
            <w:r w:rsidRPr="00B26A8B">
              <w:rPr>
                <w:rFonts w:asciiTheme="minorHAnsi" w:hAnsiTheme="minorHAnsi" w:cs="Arial"/>
                <w:sz w:val="20"/>
              </w:rPr>
              <w:t xml:space="preserve">Pacific Alliance Agreement, </w:t>
            </w:r>
            <w:r w:rsidRPr="00B26A8B">
              <w:rPr>
                <w:rFonts w:asciiTheme="minorHAnsi" w:hAnsiTheme="minorHAnsi"/>
                <w:sz w:val="20"/>
              </w:rPr>
              <w:t>Comprehensive Tra</w:t>
            </w:r>
            <w:r w:rsidR="005109EB">
              <w:rPr>
                <w:rFonts w:asciiTheme="minorHAnsi" w:hAnsiTheme="minorHAnsi"/>
                <w:sz w:val="20"/>
              </w:rPr>
              <w:t>de Agreement, under negotiation</w:t>
            </w:r>
            <w:bookmarkStart w:id="51" w:name="_GoBack"/>
            <w:bookmarkEnd w:id="51"/>
          </w:p>
          <w:p w:rsidR="00CB6A57" w:rsidRPr="00B26A8B" w:rsidRDefault="00CB6A57">
            <w:pPr>
              <w:rPr>
                <w:rFonts w:asciiTheme="minorHAnsi" w:hAnsiTheme="minorHAnsi"/>
                <w:sz w:val="20"/>
              </w:rPr>
            </w:pPr>
          </w:p>
        </w:tc>
      </w:tr>
      <w:tr w:rsidR="00CB6A57" w:rsidRPr="00B26A8B">
        <w:trPr>
          <w:gridAfter w:val="1"/>
          <w:wAfter w:w="17" w:type="dxa"/>
          <w:cantSplit/>
        </w:trPr>
        <w:tc>
          <w:tcPr>
            <w:tcW w:w="764" w:type="dxa"/>
            <w:vMerge/>
          </w:tcPr>
          <w:p w:rsidR="00CB6A57" w:rsidRPr="00B26A8B" w:rsidRDefault="00CB6A57">
            <w:pPr>
              <w:rPr>
                <w:rFonts w:asciiTheme="minorHAnsi" w:hAnsiTheme="minorHAnsi"/>
                <w:b/>
                <w:i/>
                <w:sz w:val="20"/>
              </w:rPr>
            </w:pPr>
          </w:p>
        </w:tc>
        <w:tc>
          <w:tcPr>
            <w:tcW w:w="2760" w:type="dxa"/>
          </w:tcPr>
          <w:p w:rsidR="00CB6A57" w:rsidRPr="00B26A8B" w:rsidRDefault="00CB6A57">
            <w:pPr>
              <w:rPr>
                <w:rFonts w:asciiTheme="minorHAnsi" w:hAnsiTheme="minorHAnsi"/>
                <w:b/>
                <w:i/>
                <w:sz w:val="20"/>
              </w:rPr>
            </w:pPr>
            <w:bookmarkStart w:id="52" w:name="Agreement03"/>
          </w:p>
          <w:p w:rsidR="00CB6A57" w:rsidRPr="00B26A8B" w:rsidRDefault="00CB6A57">
            <w:pPr>
              <w:rPr>
                <w:rFonts w:asciiTheme="minorHAnsi" w:hAnsiTheme="minorHAnsi"/>
                <w:b/>
                <w:i/>
                <w:sz w:val="20"/>
              </w:rPr>
            </w:pPr>
            <w:r w:rsidRPr="00B26A8B">
              <w:rPr>
                <w:rFonts w:asciiTheme="minorHAnsi" w:hAnsiTheme="minorHAnsi"/>
                <w:b/>
                <w:i/>
                <w:sz w:val="20"/>
              </w:rPr>
              <w:t>Agreement #3</w:t>
            </w:r>
            <w:bookmarkEnd w:id="52"/>
          </w:p>
          <w:p w:rsidR="00CB6A57" w:rsidRPr="00B26A8B" w:rsidRDefault="00CB6A57">
            <w:pPr>
              <w:rPr>
                <w:rFonts w:asciiTheme="minorHAnsi" w:hAnsiTheme="minorHAnsi"/>
                <w:b/>
                <w:i/>
                <w:sz w:val="20"/>
              </w:rPr>
            </w:pPr>
          </w:p>
        </w:tc>
        <w:tc>
          <w:tcPr>
            <w:tcW w:w="11040" w:type="dxa"/>
          </w:tcPr>
          <w:p w:rsidR="00CB6A57" w:rsidRPr="00B26A8B" w:rsidRDefault="00CB6A57">
            <w:pPr>
              <w:rPr>
                <w:rFonts w:asciiTheme="minorHAnsi" w:hAnsiTheme="minorHAnsi"/>
                <w:sz w:val="20"/>
              </w:rPr>
            </w:pPr>
            <w:bookmarkStart w:id="53" w:name="A03"/>
            <w:bookmarkEnd w:id="53"/>
          </w:p>
          <w:p w:rsidR="00CB6A57" w:rsidRPr="00B26A8B" w:rsidRDefault="00CB6A57" w:rsidP="00BE1C78">
            <w:pPr>
              <w:jc w:val="both"/>
              <w:rPr>
                <w:rFonts w:asciiTheme="minorHAnsi" w:hAnsiTheme="minorHAnsi"/>
                <w:sz w:val="20"/>
              </w:rPr>
            </w:pPr>
          </w:p>
        </w:tc>
      </w:tr>
      <w:tr w:rsidR="00CB6A57" w:rsidRPr="00B26A8B">
        <w:trPr>
          <w:gridAfter w:val="1"/>
          <w:wAfter w:w="17" w:type="dxa"/>
          <w:cantSplit/>
        </w:trPr>
        <w:tc>
          <w:tcPr>
            <w:tcW w:w="764" w:type="dxa"/>
            <w:vMerge/>
          </w:tcPr>
          <w:p w:rsidR="00CB6A57" w:rsidRPr="00B26A8B" w:rsidRDefault="00CB6A57">
            <w:pPr>
              <w:rPr>
                <w:rFonts w:asciiTheme="minorHAnsi" w:hAnsiTheme="minorHAnsi"/>
                <w:b/>
                <w:i/>
                <w:sz w:val="20"/>
              </w:rPr>
            </w:pPr>
          </w:p>
        </w:tc>
        <w:tc>
          <w:tcPr>
            <w:tcW w:w="2760" w:type="dxa"/>
          </w:tcPr>
          <w:p w:rsidR="00CB6A57" w:rsidRPr="00B26A8B" w:rsidRDefault="00CB6A57">
            <w:pPr>
              <w:rPr>
                <w:rFonts w:asciiTheme="minorHAnsi" w:hAnsiTheme="minorHAnsi"/>
                <w:b/>
                <w:i/>
                <w:sz w:val="20"/>
              </w:rPr>
            </w:pPr>
            <w:bookmarkStart w:id="54" w:name="Agreement04"/>
          </w:p>
          <w:p w:rsidR="00CB6A57" w:rsidRPr="00B26A8B" w:rsidRDefault="00CB6A57">
            <w:pPr>
              <w:rPr>
                <w:rFonts w:asciiTheme="minorHAnsi" w:hAnsiTheme="minorHAnsi"/>
                <w:b/>
                <w:i/>
                <w:sz w:val="20"/>
              </w:rPr>
            </w:pPr>
            <w:r w:rsidRPr="00B26A8B">
              <w:rPr>
                <w:rFonts w:asciiTheme="minorHAnsi" w:hAnsiTheme="minorHAnsi"/>
                <w:b/>
                <w:i/>
                <w:sz w:val="20"/>
              </w:rPr>
              <w:t>Agreement #4</w:t>
            </w:r>
            <w:bookmarkEnd w:id="54"/>
          </w:p>
          <w:p w:rsidR="00CB6A57" w:rsidRPr="00B26A8B" w:rsidRDefault="00CB6A57">
            <w:pPr>
              <w:rPr>
                <w:rFonts w:asciiTheme="minorHAnsi" w:hAnsiTheme="minorHAnsi"/>
                <w:b/>
                <w:i/>
                <w:sz w:val="20"/>
              </w:rPr>
            </w:pPr>
          </w:p>
        </w:tc>
        <w:tc>
          <w:tcPr>
            <w:tcW w:w="11040" w:type="dxa"/>
          </w:tcPr>
          <w:p w:rsidR="00CB6A57" w:rsidRPr="00B26A8B" w:rsidRDefault="00CB6A57">
            <w:pPr>
              <w:rPr>
                <w:rFonts w:asciiTheme="minorHAnsi" w:hAnsiTheme="minorHAnsi"/>
                <w:sz w:val="20"/>
              </w:rPr>
            </w:pPr>
            <w:bookmarkStart w:id="55" w:name="A04"/>
            <w:bookmarkEnd w:id="55"/>
          </w:p>
          <w:p w:rsidR="00CB6A57" w:rsidRPr="00B26A8B" w:rsidRDefault="00CB6A57">
            <w:pPr>
              <w:rPr>
                <w:rFonts w:asciiTheme="minorHAnsi" w:hAnsiTheme="minorHAnsi"/>
                <w:sz w:val="20"/>
              </w:rPr>
            </w:pPr>
          </w:p>
        </w:tc>
      </w:tr>
      <w:tr w:rsidR="00CB6A57" w:rsidRPr="00B26A8B">
        <w:trPr>
          <w:gridAfter w:val="1"/>
          <w:wAfter w:w="17" w:type="dxa"/>
          <w:cantSplit/>
        </w:trPr>
        <w:tc>
          <w:tcPr>
            <w:tcW w:w="764" w:type="dxa"/>
            <w:vMerge/>
          </w:tcPr>
          <w:p w:rsidR="00CB6A57" w:rsidRPr="00B26A8B" w:rsidRDefault="00CB6A57">
            <w:pPr>
              <w:rPr>
                <w:rFonts w:asciiTheme="minorHAnsi" w:hAnsiTheme="minorHAnsi"/>
                <w:b/>
                <w:i/>
                <w:sz w:val="20"/>
              </w:rPr>
            </w:pPr>
          </w:p>
        </w:tc>
        <w:tc>
          <w:tcPr>
            <w:tcW w:w="2760" w:type="dxa"/>
          </w:tcPr>
          <w:p w:rsidR="00CB6A57" w:rsidRPr="00B26A8B" w:rsidRDefault="00CB6A57">
            <w:pPr>
              <w:rPr>
                <w:rFonts w:asciiTheme="minorHAnsi" w:hAnsiTheme="minorHAnsi"/>
                <w:b/>
                <w:i/>
                <w:sz w:val="20"/>
              </w:rPr>
            </w:pPr>
            <w:bookmarkStart w:id="56" w:name="Agreement05"/>
          </w:p>
          <w:p w:rsidR="00CB6A57" w:rsidRPr="00B26A8B" w:rsidRDefault="00CB6A57">
            <w:pPr>
              <w:rPr>
                <w:rFonts w:asciiTheme="minorHAnsi" w:hAnsiTheme="minorHAnsi"/>
                <w:b/>
                <w:i/>
                <w:sz w:val="20"/>
              </w:rPr>
            </w:pPr>
            <w:r w:rsidRPr="00B26A8B">
              <w:rPr>
                <w:rFonts w:asciiTheme="minorHAnsi" w:hAnsiTheme="minorHAnsi"/>
                <w:b/>
                <w:i/>
                <w:sz w:val="20"/>
              </w:rPr>
              <w:t>Agreement #5</w:t>
            </w:r>
            <w:bookmarkEnd w:id="56"/>
          </w:p>
          <w:p w:rsidR="00CB6A57" w:rsidRPr="00B26A8B" w:rsidRDefault="00CB6A57">
            <w:pPr>
              <w:rPr>
                <w:rFonts w:asciiTheme="minorHAnsi" w:hAnsiTheme="minorHAnsi"/>
                <w:b/>
                <w:i/>
                <w:sz w:val="20"/>
              </w:rPr>
            </w:pPr>
          </w:p>
        </w:tc>
        <w:tc>
          <w:tcPr>
            <w:tcW w:w="11040" w:type="dxa"/>
          </w:tcPr>
          <w:p w:rsidR="00CB6A57" w:rsidRPr="00B26A8B" w:rsidRDefault="00CB6A57">
            <w:pPr>
              <w:rPr>
                <w:rFonts w:asciiTheme="minorHAnsi" w:hAnsiTheme="minorHAnsi"/>
                <w:sz w:val="20"/>
              </w:rPr>
            </w:pPr>
            <w:bookmarkStart w:id="57" w:name="A05"/>
            <w:bookmarkEnd w:id="57"/>
          </w:p>
          <w:p w:rsidR="00CB6A57" w:rsidRPr="00B26A8B" w:rsidRDefault="00CB6A57">
            <w:pPr>
              <w:rPr>
                <w:rFonts w:asciiTheme="minorHAnsi" w:hAnsiTheme="minorHAnsi"/>
                <w:sz w:val="20"/>
              </w:rPr>
            </w:pPr>
          </w:p>
        </w:tc>
      </w:tr>
      <w:tr w:rsidR="00CB6A57" w:rsidRPr="00B26A8B">
        <w:trPr>
          <w:gridAfter w:val="1"/>
          <w:wAfter w:w="17" w:type="dxa"/>
          <w:cantSplit/>
        </w:trPr>
        <w:tc>
          <w:tcPr>
            <w:tcW w:w="764" w:type="dxa"/>
            <w:vMerge/>
          </w:tcPr>
          <w:p w:rsidR="00CB6A57" w:rsidRPr="00B26A8B" w:rsidRDefault="00CB6A57">
            <w:pPr>
              <w:rPr>
                <w:rFonts w:asciiTheme="minorHAnsi" w:hAnsiTheme="minorHAnsi"/>
                <w:b/>
                <w:i/>
                <w:sz w:val="20"/>
              </w:rPr>
            </w:pPr>
          </w:p>
        </w:tc>
        <w:tc>
          <w:tcPr>
            <w:tcW w:w="2760" w:type="dxa"/>
          </w:tcPr>
          <w:p w:rsidR="00CB6A57" w:rsidRPr="00B26A8B" w:rsidRDefault="00CB6A57">
            <w:pPr>
              <w:rPr>
                <w:rFonts w:asciiTheme="minorHAnsi" w:hAnsiTheme="minorHAnsi"/>
                <w:b/>
                <w:i/>
                <w:sz w:val="20"/>
              </w:rPr>
            </w:pPr>
            <w:bookmarkStart w:id="58" w:name="Agreement06"/>
          </w:p>
          <w:p w:rsidR="00CB6A57" w:rsidRPr="00B26A8B" w:rsidRDefault="00CB6A57">
            <w:pPr>
              <w:rPr>
                <w:rFonts w:asciiTheme="minorHAnsi" w:hAnsiTheme="minorHAnsi"/>
                <w:b/>
                <w:i/>
                <w:sz w:val="20"/>
              </w:rPr>
            </w:pPr>
            <w:r w:rsidRPr="00B26A8B">
              <w:rPr>
                <w:rFonts w:asciiTheme="minorHAnsi" w:hAnsiTheme="minorHAnsi"/>
                <w:b/>
                <w:i/>
                <w:sz w:val="20"/>
              </w:rPr>
              <w:t>Agreement #6</w:t>
            </w:r>
            <w:bookmarkEnd w:id="58"/>
          </w:p>
          <w:p w:rsidR="00CB6A57" w:rsidRPr="00B26A8B" w:rsidRDefault="00CB6A57">
            <w:pPr>
              <w:rPr>
                <w:rFonts w:asciiTheme="minorHAnsi" w:hAnsiTheme="minorHAnsi"/>
                <w:b/>
                <w:i/>
                <w:sz w:val="20"/>
              </w:rPr>
            </w:pPr>
          </w:p>
        </w:tc>
        <w:tc>
          <w:tcPr>
            <w:tcW w:w="11040" w:type="dxa"/>
          </w:tcPr>
          <w:p w:rsidR="00CB6A57" w:rsidRPr="00B26A8B" w:rsidRDefault="00CB6A57">
            <w:pPr>
              <w:rPr>
                <w:rFonts w:asciiTheme="minorHAnsi" w:hAnsiTheme="minorHAnsi"/>
                <w:sz w:val="20"/>
              </w:rPr>
            </w:pPr>
            <w:bookmarkStart w:id="59" w:name="A06"/>
            <w:bookmarkEnd w:id="59"/>
          </w:p>
          <w:p w:rsidR="00CB6A57" w:rsidRPr="00B26A8B" w:rsidRDefault="00CB6A57">
            <w:pPr>
              <w:rPr>
                <w:rFonts w:asciiTheme="minorHAnsi" w:hAnsiTheme="minorHAnsi"/>
                <w:sz w:val="20"/>
              </w:rPr>
            </w:pPr>
          </w:p>
        </w:tc>
      </w:tr>
      <w:tr w:rsidR="00CB6A57" w:rsidRPr="00B26A8B">
        <w:trPr>
          <w:gridAfter w:val="1"/>
          <w:wAfter w:w="17" w:type="dxa"/>
          <w:cantSplit/>
        </w:trPr>
        <w:tc>
          <w:tcPr>
            <w:tcW w:w="764" w:type="dxa"/>
            <w:vMerge/>
          </w:tcPr>
          <w:p w:rsidR="00CB6A57" w:rsidRPr="00B26A8B" w:rsidRDefault="00CB6A57">
            <w:pPr>
              <w:rPr>
                <w:rFonts w:asciiTheme="minorHAnsi" w:hAnsiTheme="minorHAnsi"/>
                <w:b/>
                <w:i/>
                <w:sz w:val="20"/>
              </w:rPr>
            </w:pPr>
          </w:p>
        </w:tc>
        <w:tc>
          <w:tcPr>
            <w:tcW w:w="2760" w:type="dxa"/>
          </w:tcPr>
          <w:p w:rsidR="00CB6A57" w:rsidRPr="00B26A8B" w:rsidRDefault="00CB6A57">
            <w:pPr>
              <w:rPr>
                <w:rFonts w:asciiTheme="minorHAnsi" w:hAnsiTheme="minorHAnsi"/>
                <w:b/>
                <w:i/>
                <w:sz w:val="20"/>
              </w:rPr>
            </w:pPr>
            <w:bookmarkStart w:id="60" w:name="Agreement07"/>
          </w:p>
          <w:p w:rsidR="00CB6A57" w:rsidRPr="00B26A8B" w:rsidRDefault="00CB6A57">
            <w:pPr>
              <w:rPr>
                <w:rFonts w:asciiTheme="minorHAnsi" w:hAnsiTheme="minorHAnsi"/>
                <w:b/>
                <w:i/>
                <w:sz w:val="20"/>
              </w:rPr>
            </w:pPr>
            <w:r w:rsidRPr="00B26A8B">
              <w:rPr>
                <w:rFonts w:asciiTheme="minorHAnsi" w:hAnsiTheme="minorHAnsi"/>
                <w:b/>
                <w:i/>
                <w:sz w:val="20"/>
              </w:rPr>
              <w:t>Agreement #7</w:t>
            </w:r>
            <w:bookmarkEnd w:id="60"/>
          </w:p>
          <w:p w:rsidR="00CB6A57" w:rsidRPr="00B26A8B" w:rsidRDefault="00CB6A57">
            <w:pPr>
              <w:rPr>
                <w:rFonts w:asciiTheme="minorHAnsi" w:hAnsiTheme="minorHAnsi"/>
                <w:b/>
                <w:i/>
                <w:sz w:val="20"/>
              </w:rPr>
            </w:pPr>
          </w:p>
        </w:tc>
        <w:tc>
          <w:tcPr>
            <w:tcW w:w="11040" w:type="dxa"/>
          </w:tcPr>
          <w:p w:rsidR="00CB6A57" w:rsidRPr="00B26A8B" w:rsidRDefault="00CB6A57">
            <w:pPr>
              <w:rPr>
                <w:rFonts w:asciiTheme="minorHAnsi" w:hAnsiTheme="minorHAnsi"/>
                <w:sz w:val="20"/>
              </w:rPr>
            </w:pPr>
            <w:bookmarkStart w:id="61" w:name="A07"/>
            <w:bookmarkEnd w:id="61"/>
          </w:p>
          <w:p w:rsidR="00CB6A57" w:rsidRPr="00B26A8B" w:rsidRDefault="00CB6A57">
            <w:pPr>
              <w:rPr>
                <w:rFonts w:asciiTheme="minorHAnsi" w:hAnsiTheme="minorHAnsi"/>
                <w:sz w:val="20"/>
              </w:rPr>
            </w:pPr>
          </w:p>
        </w:tc>
      </w:tr>
      <w:tr w:rsidR="00CB6A57" w:rsidRPr="00B26A8B">
        <w:trPr>
          <w:gridAfter w:val="1"/>
          <w:wAfter w:w="17" w:type="dxa"/>
          <w:cantSplit/>
        </w:trPr>
        <w:tc>
          <w:tcPr>
            <w:tcW w:w="764" w:type="dxa"/>
            <w:vMerge/>
          </w:tcPr>
          <w:p w:rsidR="00CB6A57" w:rsidRPr="00B26A8B" w:rsidRDefault="00CB6A57">
            <w:pPr>
              <w:rPr>
                <w:rFonts w:asciiTheme="minorHAnsi" w:hAnsiTheme="minorHAnsi"/>
                <w:b/>
                <w:i/>
                <w:sz w:val="20"/>
              </w:rPr>
            </w:pPr>
          </w:p>
        </w:tc>
        <w:tc>
          <w:tcPr>
            <w:tcW w:w="2760" w:type="dxa"/>
          </w:tcPr>
          <w:p w:rsidR="00CB6A57" w:rsidRPr="00B26A8B" w:rsidRDefault="00CB6A57">
            <w:pPr>
              <w:rPr>
                <w:rFonts w:asciiTheme="minorHAnsi" w:hAnsiTheme="minorHAnsi"/>
                <w:b/>
                <w:i/>
                <w:sz w:val="20"/>
              </w:rPr>
            </w:pPr>
            <w:bookmarkStart w:id="62" w:name="Agreement08"/>
          </w:p>
          <w:p w:rsidR="00CB6A57" w:rsidRPr="00B26A8B" w:rsidRDefault="00CB6A57">
            <w:pPr>
              <w:rPr>
                <w:rFonts w:asciiTheme="minorHAnsi" w:hAnsiTheme="minorHAnsi"/>
                <w:b/>
                <w:i/>
                <w:sz w:val="20"/>
              </w:rPr>
            </w:pPr>
            <w:r w:rsidRPr="00B26A8B">
              <w:rPr>
                <w:rFonts w:asciiTheme="minorHAnsi" w:hAnsiTheme="minorHAnsi"/>
                <w:b/>
                <w:i/>
                <w:sz w:val="20"/>
              </w:rPr>
              <w:t>Agreement #8</w:t>
            </w:r>
            <w:bookmarkEnd w:id="62"/>
          </w:p>
          <w:p w:rsidR="00CB6A57" w:rsidRPr="00B26A8B" w:rsidRDefault="00CB6A57">
            <w:pPr>
              <w:rPr>
                <w:rFonts w:asciiTheme="minorHAnsi" w:hAnsiTheme="minorHAnsi"/>
                <w:b/>
                <w:i/>
                <w:sz w:val="20"/>
              </w:rPr>
            </w:pPr>
          </w:p>
        </w:tc>
        <w:tc>
          <w:tcPr>
            <w:tcW w:w="11040" w:type="dxa"/>
          </w:tcPr>
          <w:p w:rsidR="00CB6A57" w:rsidRPr="00B26A8B" w:rsidRDefault="00CB6A57">
            <w:pPr>
              <w:rPr>
                <w:rFonts w:asciiTheme="minorHAnsi" w:hAnsiTheme="minorHAnsi"/>
                <w:sz w:val="20"/>
              </w:rPr>
            </w:pPr>
            <w:bookmarkStart w:id="63" w:name="A08"/>
            <w:bookmarkEnd w:id="63"/>
          </w:p>
          <w:p w:rsidR="00CB6A57" w:rsidRPr="00B26A8B" w:rsidRDefault="00CB6A57">
            <w:pPr>
              <w:rPr>
                <w:rFonts w:asciiTheme="minorHAnsi" w:hAnsiTheme="minorHAnsi"/>
                <w:sz w:val="20"/>
              </w:rPr>
            </w:pPr>
          </w:p>
        </w:tc>
      </w:tr>
      <w:tr w:rsidR="00CB6A57" w:rsidRPr="00B26A8B">
        <w:trPr>
          <w:gridAfter w:val="1"/>
          <w:wAfter w:w="17" w:type="dxa"/>
          <w:cantSplit/>
        </w:trPr>
        <w:tc>
          <w:tcPr>
            <w:tcW w:w="764" w:type="dxa"/>
            <w:vMerge/>
          </w:tcPr>
          <w:p w:rsidR="00CB6A57" w:rsidRPr="00B26A8B" w:rsidRDefault="00CB6A57">
            <w:pPr>
              <w:rPr>
                <w:rFonts w:asciiTheme="minorHAnsi" w:hAnsiTheme="minorHAnsi"/>
                <w:b/>
                <w:i/>
                <w:sz w:val="20"/>
              </w:rPr>
            </w:pPr>
          </w:p>
        </w:tc>
        <w:tc>
          <w:tcPr>
            <w:tcW w:w="2760" w:type="dxa"/>
          </w:tcPr>
          <w:p w:rsidR="00CB6A57" w:rsidRPr="00B26A8B" w:rsidRDefault="00CB6A57">
            <w:pPr>
              <w:rPr>
                <w:rFonts w:asciiTheme="minorHAnsi" w:hAnsiTheme="minorHAnsi"/>
                <w:b/>
                <w:i/>
                <w:sz w:val="20"/>
              </w:rPr>
            </w:pPr>
            <w:bookmarkStart w:id="64" w:name="Agreement09"/>
          </w:p>
          <w:p w:rsidR="00CB6A57" w:rsidRPr="00B26A8B" w:rsidRDefault="00CB6A57">
            <w:pPr>
              <w:rPr>
                <w:rFonts w:asciiTheme="minorHAnsi" w:hAnsiTheme="minorHAnsi"/>
                <w:b/>
                <w:i/>
                <w:sz w:val="20"/>
              </w:rPr>
            </w:pPr>
            <w:r w:rsidRPr="00B26A8B">
              <w:rPr>
                <w:rFonts w:asciiTheme="minorHAnsi" w:hAnsiTheme="minorHAnsi"/>
                <w:b/>
                <w:i/>
                <w:sz w:val="20"/>
              </w:rPr>
              <w:t>Agreement #9</w:t>
            </w:r>
            <w:bookmarkEnd w:id="64"/>
          </w:p>
          <w:p w:rsidR="00CB6A57" w:rsidRPr="00B26A8B" w:rsidRDefault="00CB6A57">
            <w:pPr>
              <w:rPr>
                <w:rFonts w:asciiTheme="minorHAnsi" w:hAnsiTheme="minorHAnsi"/>
                <w:b/>
                <w:i/>
                <w:sz w:val="20"/>
              </w:rPr>
            </w:pPr>
          </w:p>
        </w:tc>
        <w:tc>
          <w:tcPr>
            <w:tcW w:w="11040" w:type="dxa"/>
          </w:tcPr>
          <w:p w:rsidR="00CB6A57" w:rsidRPr="00B26A8B" w:rsidRDefault="00CB6A57">
            <w:pPr>
              <w:rPr>
                <w:rFonts w:asciiTheme="minorHAnsi" w:hAnsiTheme="minorHAnsi"/>
                <w:sz w:val="20"/>
              </w:rPr>
            </w:pPr>
            <w:bookmarkStart w:id="65" w:name="A09"/>
            <w:bookmarkEnd w:id="65"/>
          </w:p>
          <w:p w:rsidR="00CB6A57" w:rsidRPr="00B26A8B" w:rsidRDefault="00CB6A57">
            <w:pPr>
              <w:rPr>
                <w:rFonts w:asciiTheme="minorHAnsi" w:hAnsiTheme="minorHAnsi"/>
                <w:sz w:val="20"/>
              </w:rPr>
            </w:pPr>
          </w:p>
        </w:tc>
      </w:tr>
      <w:tr w:rsidR="00CB6A57" w:rsidRPr="00B26A8B">
        <w:trPr>
          <w:gridAfter w:val="1"/>
          <w:wAfter w:w="17" w:type="dxa"/>
          <w:cantSplit/>
        </w:trPr>
        <w:tc>
          <w:tcPr>
            <w:tcW w:w="764" w:type="dxa"/>
            <w:vMerge/>
          </w:tcPr>
          <w:p w:rsidR="00CB6A57" w:rsidRPr="00B26A8B" w:rsidRDefault="00CB6A57">
            <w:pPr>
              <w:rPr>
                <w:rFonts w:asciiTheme="minorHAnsi" w:hAnsiTheme="minorHAnsi"/>
                <w:b/>
                <w:i/>
                <w:sz w:val="20"/>
              </w:rPr>
            </w:pPr>
          </w:p>
        </w:tc>
        <w:tc>
          <w:tcPr>
            <w:tcW w:w="2760" w:type="dxa"/>
          </w:tcPr>
          <w:p w:rsidR="00CB6A57" w:rsidRPr="00B26A8B" w:rsidRDefault="00CB6A57">
            <w:pPr>
              <w:rPr>
                <w:rFonts w:asciiTheme="minorHAnsi" w:hAnsiTheme="minorHAnsi"/>
                <w:b/>
                <w:i/>
                <w:sz w:val="20"/>
              </w:rPr>
            </w:pPr>
            <w:bookmarkStart w:id="66" w:name="Agreement10"/>
          </w:p>
          <w:p w:rsidR="00CB6A57" w:rsidRPr="00B26A8B" w:rsidRDefault="00CB6A57">
            <w:pPr>
              <w:rPr>
                <w:rFonts w:asciiTheme="minorHAnsi" w:hAnsiTheme="minorHAnsi"/>
                <w:b/>
                <w:i/>
                <w:sz w:val="20"/>
              </w:rPr>
            </w:pPr>
            <w:r w:rsidRPr="00B26A8B">
              <w:rPr>
                <w:rFonts w:asciiTheme="minorHAnsi" w:hAnsiTheme="minorHAnsi"/>
                <w:b/>
                <w:i/>
                <w:sz w:val="20"/>
              </w:rPr>
              <w:t>Agreement #10</w:t>
            </w:r>
            <w:bookmarkEnd w:id="66"/>
          </w:p>
          <w:p w:rsidR="00CB6A57" w:rsidRPr="00B26A8B" w:rsidRDefault="00CB6A57">
            <w:pPr>
              <w:rPr>
                <w:rFonts w:asciiTheme="minorHAnsi" w:hAnsiTheme="minorHAnsi"/>
                <w:b/>
                <w:i/>
                <w:sz w:val="20"/>
              </w:rPr>
            </w:pPr>
          </w:p>
        </w:tc>
        <w:tc>
          <w:tcPr>
            <w:tcW w:w="11040" w:type="dxa"/>
          </w:tcPr>
          <w:p w:rsidR="00CB6A57" w:rsidRPr="00B26A8B" w:rsidRDefault="00CB6A57">
            <w:pPr>
              <w:rPr>
                <w:rFonts w:asciiTheme="minorHAnsi" w:hAnsiTheme="minorHAnsi"/>
                <w:sz w:val="20"/>
              </w:rPr>
            </w:pPr>
            <w:bookmarkStart w:id="67" w:name="A10"/>
            <w:bookmarkEnd w:id="67"/>
          </w:p>
          <w:p w:rsidR="00CB6A57" w:rsidRPr="00B26A8B" w:rsidRDefault="00CB6A57">
            <w:pPr>
              <w:rPr>
                <w:rFonts w:asciiTheme="minorHAnsi" w:hAnsiTheme="minorHAnsi"/>
                <w:sz w:val="20"/>
              </w:rPr>
            </w:pPr>
          </w:p>
        </w:tc>
      </w:tr>
      <w:tr w:rsidR="00CB6A57" w:rsidRPr="00B26A8B">
        <w:trPr>
          <w:gridAfter w:val="1"/>
          <w:wAfter w:w="17" w:type="dxa"/>
          <w:cantSplit/>
        </w:trPr>
        <w:tc>
          <w:tcPr>
            <w:tcW w:w="764" w:type="dxa"/>
            <w:vMerge/>
          </w:tcPr>
          <w:p w:rsidR="00CB6A57" w:rsidRPr="00B26A8B" w:rsidRDefault="00CB6A57">
            <w:pPr>
              <w:rPr>
                <w:rFonts w:asciiTheme="minorHAnsi" w:hAnsiTheme="minorHAnsi"/>
                <w:b/>
                <w:i/>
                <w:sz w:val="20"/>
              </w:rPr>
            </w:pPr>
          </w:p>
        </w:tc>
        <w:tc>
          <w:tcPr>
            <w:tcW w:w="2760" w:type="dxa"/>
          </w:tcPr>
          <w:p w:rsidR="00CB6A57" w:rsidRPr="00B26A8B" w:rsidRDefault="00CB6A57">
            <w:pPr>
              <w:rPr>
                <w:rFonts w:asciiTheme="minorHAnsi" w:hAnsiTheme="minorHAnsi"/>
                <w:b/>
                <w:i/>
                <w:sz w:val="20"/>
              </w:rPr>
            </w:pPr>
            <w:bookmarkStart w:id="68" w:name="Agreement11"/>
          </w:p>
          <w:p w:rsidR="00CB6A57" w:rsidRPr="00B26A8B" w:rsidRDefault="00CB6A57">
            <w:pPr>
              <w:rPr>
                <w:rFonts w:asciiTheme="minorHAnsi" w:hAnsiTheme="minorHAnsi"/>
                <w:b/>
                <w:i/>
                <w:sz w:val="20"/>
              </w:rPr>
            </w:pPr>
            <w:r w:rsidRPr="00B26A8B">
              <w:rPr>
                <w:rFonts w:asciiTheme="minorHAnsi" w:hAnsiTheme="minorHAnsi"/>
                <w:b/>
                <w:i/>
                <w:sz w:val="20"/>
              </w:rPr>
              <w:t>Agreement #11</w:t>
            </w:r>
            <w:bookmarkEnd w:id="68"/>
          </w:p>
          <w:p w:rsidR="00CB6A57" w:rsidRPr="00B26A8B" w:rsidRDefault="00CB6A57">
            <w:pPr>
              <w:rPr>
                <w:rFonts w:asciiTheme="minorHAnsi" w:hAnsiTheme="minorHAnsi"/>
                <w:b/>
                <w:i/>
                <w:sz w:val="20"/>
              </w:rPr>
            </w:pPr>
          </w:p>
        </w:tc>
        <w:tc>
          <w:tcPr>
            <w:tcW w:w="11040" w:type="dxa"/>
          </w:tcPr>
          <w:p w:rsidR="00CB6A57" w:rsidRPr="00B26A8B" w:rsidRDefault="00CB6A57">
            <w:pPr>
              <w:rPr>
                <w:rFonts w:asciiTheme="minorHAnsi" w:hAnsiTheme="minorHAnsi"/>
                <w:sz w:val="20"/>
              </w:rPr>
            </w:pPr>
            <w:bookmarkStart w:id="69" w:name="A11"/>
            <w:bookmarkEnd w:id="69"/>
          </w:p>
          <w:p w:rsidR="00CB6A57" w:rsidRPr="00B26A8B" w:rsidRDefault="00CB6A57">
            <w:pPr>
              <w:rPr>
                <w:rFonts w:asciiTheme="minorHAnsi" w:hAnsiTheme="minorHAnsi"/>
                <w:sz w:val="20"/>
              </w:rPr>
            </w:pPr>
          </w:p>
        </w:tc>
      </w:tr>
      <w:tr w:rsidR="00CB6A57" w:rsidRPr="00B26A8B">
        <w:trPr>
          <w:gridAfter w:val="1"/>
          <w:wAfter w:w="17" w:type="dxa"/>
          <w:cantSplit/>
        </w:trPr>
        <w:tc>
          <w:tcPr>
            <w:tcW w:w="764" w:type="dxa"/>
            <w:vMerge/>
          </w:tcPr>
          <w:p w:rsidR="00CB6A57" w:rsidRPr="00B26A8B" w:rsidRDefault="00CB6A57">
            <w:pPr>
              <w:rPr>
                <w:rFonts w:asciiTheme="minorHAnsi" w:hAnsiTheme="minorHAnsi"/>
                <w:b/>
                <w:i/>
                <w:sz w:val="20"/>
              </w:rPr>
            </w:pPr>
          </w:p>
        </w:tc>
        <w:tc>
          <w:tcPr>
            <w:tcW w:w="2760" w:type="dxa"/>
          </w:tcPr>
          <w:p w:rsidR="00CB6A57" w:rsidRPr="00B26A8B" w:rsidRDefault="00CB6A57">
            <w:pPr>
              <w:rPr>
                <w:rFonts w:asciiTheme="minorHAnsi" w:hAnsiTheme="minorHAnsi"/>
                <w:b/>
                <w:i/>
                <w:sz w:val="20"/>
              </w:rPr>
            </w:pPr>
            <w:bookmarkStart w:id="70" w:name="Agreement12"/>
          </w:p>
          <w:p w:rsidR="00CB6A57" w:rsidRPr="00B26A8B" w:rsidRDefault="00CB6A57">
            <w:pPr>
              <w:rPr>
                <w:rFonts w:asciiTheme="minorHAnsi" w:hAnsiTheme="minorHAnsi"/>
                <w:b/>
                <w:i/>
                <w:sz w:val="20"/>
              </w:rPr>
            </w:pPr>
            <w:r w:rsidRPr="00B26A8B">
              <w:rPr>
                <w:rFonts w:asciiTheme="minorHAnsi" w:hAnsiTheme="minorHAnsi"/>
                <w:b/>
                <w:i/>
                <w:sz w:val="20"/>
              </w:rPr>
              <w:t>Agreement #12</w:t>
            </w:r>
            <w:bookmarkEnd w:id="70"/>
          </w:p>
          <w:p w:rsidR="00CB6A57" w:rsidRPr="00B26A8B" w:rsidRDefault="00CB6A57">
            <w:pPr>
              <w:rPr>
                <w:rFonts w:asciiTheme="minorHAnsi" w:hAnsiTheme="minorHAnsi"/>
                <w:b/>
                <w:i/>
                <w:sz w:val="20"/>
              </w:rPr>
            </w:pPr>
          </w:p>
        </w:tc>
        <w:tc>
          <w:tcPr>
            <w:tcW w:w="11040" w:type="dxa"/>
          </w:tcPr>
          <w:p w:rsidR="00CB6A57" w:rsidRPr="00B26A8B" w:rsidRDefault="00CB6A57">
            <w:pPr>
              <w:rPr>
                <w:rFonts w:asciiTheme="minorHAnsi" w:hAnsiTheme="minorHAnsi"/>
                <w:sz w:val="20"/>
              </w:rPr>
            </w:pPr>
            <w:bookmarkStart w:id="71" w:name="A12"/>
            <w:bookmarkEnd w:id="71"/>
          </w:p>
          <w:p w:rsidR="00CB6A57" w:rsidRPr="00B26A8B" w:rsidRDefault="00CB6A57">
            <w:pPr>
              <w:rPr>
                <w:rFonts w:asciiTheme="minorHAnsi" w:hAnsiTheme="minorHAnsi"/>
                <w:sz w:val="20"/>
              </w:rPr>
            </w:pPr>
          </w:p>
        </w:tc>
      </w:tr>
      <w:tr w:rsidR="00CB6A57" w:rsidRPr="00B26A8B">
        <w:trPr>
          <w:gridAfter w:val="1"/>
          <w:wAfter w:w="17" w:type="dxa"/>
          <w:cantSplit/>
        </w:trPr>
        <w:tc>
          <w:tcPr>
            <w:tcW w:w="764" w:type="dxa"/>
            <w:vMerge/>
          </w:tcPr>
          <w:p w:rsidR="00CB6A57" w:rsidRPr="00B26A8B" w:rsidRDefault="00CB6A57">
            <w:pPr>
              <w:rPr>
                <w:rFonts w:asciiTheme="minorHAnsi" w:hAnsiTheme="minorHAnsi"/>
                <w:b/>
                <w:i/>
                <w:sz w:val="20"/>
              </w:rPr>
            </w:pPr>
          </w:p>
        </w:tc>
        <w:tc>
          <w:tcPr>
            <w:tcW w:w="2760" w:type="dxa"/>
          </w:tcPr>
          <w:p w:rsidR="00CB6A57" w:rsidRPr="00B26A8B" w:rsidRDefault="00CB6A57">
            <w:pPr>
              <w:rPr>
                <w:rFonts w:asciiTheme="minorHAnsi" w:hAnsiTheme="minorHAnsi"/>
                <w:b/>
                <w:i/>
                <w:sz w:val="20"/>
              </w:rPr>
            </w:pPr>
            <w:bookmarkStart w:id="72" w:name="Agreement13"/>
          </w:p>
          <w:p w:rsidR="00CB6A57" w:rsidRPr="00B26A8B" w:rsidRDefault="00CB6A57">
            <w:pPr>
              <w:rPr>
                <w:rFonts w:asciiTheme="minorHAnsi" w:hAnsiTheme="minorHAnsi"/>
                <w:b/>
                <w:i/>
                <w:sz w:val="20"/>
              </w:rPr>
            </w:pPr>
            <w:r w:rsidRPr="00B26A8B">
              <w:rPr>
                <w:rFonts w:asciiTheme="minorHAnsi" w:hAnsiTheme="minorHAnsi"/>
                <w:b/>
                <w:i/>
                <w:sz w:val="20"/>
              </w:rPr>
              <w:t>Agreement #13</w:t>
            </w:r>
            <w:bookmarkEnd w:id="72"/>
          </w:p>
          <w:p w:rsidR="00CB6A57" w:rsidRPr="00B26A8B" w:rsidRDefault="00CB6A57">
            <w:pPr>
              <w:rPr>
                <w:rFonts w:asciiTheme="minorHAnsi" w:hAnsiTheme="minorHAnsi"/>
                <w:b/>
                <w:i/>
                <w:sz w:val="20"/>
              </w:rPr>
            </w:pPr>
          </w:p>
        </w:tc>
        <w:tc>
          <w:tcPr>
            <w:tcW w:w="11040" w:type="dxa"/>
          </w:tcPr>
          <w:p w:rsidR="00CB6A57" w:rsidRPr="00B26A8B" w:rsidRDefault="00CB6A57">
            <w:pPr>
              <w:rPr>
                <w:rFonts w:asciiTheme="minorHAnsi" w:hAnsiTheme="minorHAnsi"/>
                <w:sz w:val="20"/>
              </w:rPr>
            </w:pPr>
            <w:bookmarkStart w:id="73" w:name="A13"/>
            <w:bookmarkEnd w:id="73"/>
          </w:p>
          <w:p w:rsidR="00CB6A57" w:rsidRPr="00B26A8B" w:rsidRDefault="00CB6A57">
            <w:pPr>
              <w:rPr>
                <w:rFonts w:asciiTheme="minorHAnsi" w:hAnsiTheme="minorHAnsi"/>
                <w:sz w:val="20"/>
              </w:rPr>
            </w:pPr>
          </w:p>
        </w:tc>
      </w:tr>
      <w:tr w:rsidR="00CB6A57" w:rsidRPr="00B26A8B">
        <w:trPr>
          <w:gridAfter w:val="1"/>
          <w:wAfter w:w="17" w:type="dxa"/>
          <w:cantSplit/>
        </w:trPr>
        <w:tc>
          <w:tcPr>
            <w:tcW w:w="764" w:type="dxa"/>
            <w:vMerge/>
          </w:tcPr>
          <w:p w:rsidR="00CB6A57" w:rsidRPr="00B26A8B" w:rsidRDefault="00CB6A57">
            <w:pPr>
              <w:rPr>
                <w:rFonts w:asciiTheme="minorHAnsi" w:hAnsiTheme="minorHAnsi"/>
                <w:b/>
                <w:i/>
                <w:sz w:val="20"/>
              </w:rPr>
            </w:pPr>
          </w:p>
        </w:tc>
        <w:tc>
          <w:tcPr>
            <w:tcW w:w="2760" w:type="dxa"/>
          </w:tcPr>
          <w:p w:rsidR="00CB6A57" w:rsidRPr="00B26A8B" w:rsidRDefault="00CB6A57">
            <w:pPr>
              <w:rPr>
                <w:rFonts w:asciiTheme="minorHAnsi" w:hAnsiTheme="minorHAnsi"/>
                <w:b/>
                <w:i/>
                <w:sz w:val="20"/>
              </w:rPr>
            </w:pPr>
            <w:bookmarkStart w:id="74" w:name="Agreement14"/>
          </w:p>
          <w:p w:rsidR="00CB6A57" w:rsidRPr="00B26A8B" w:rsidRDefault="00CB6A57">
            <w:pPr>
              <w:rPr>
                <w:rFonts w:asciiTheme="minorHAnsi" w:hAnsiTheme="minorHAnsi"/>
                <w:b/>
                <w:i/>
                <w:sz w:val="20"/>
              </w:rPr>
            </w:pPr>
            <w:r w:rsidRPr="00B26A8B">
              <w:rPr>
                <w:rFonts w:asciiTheme="minorHAnsi" w:hAnsiTheme="minorHAnsi"/>
                <w:b/>
                <w:i/>
                <w:sz w:val="20"/>
              </w:rPr>
              <w:t>Agreement #14</w:t>
            </w:r>
            <w:bookmarkEnd w:id="74"/>
          </w:p>
          <w:p w:rsidR="00CB6A57" w:rsidRPr="00B26A8B" w:rsidRDefault="00CB6A57">
            <w:pPr>
              <w:rPr>
                <w:rFonts w:asciiTheme="minorHAnsi" w:hAnsiTheme="minorHAnsi"/>
                <w:b/>
                <w:i/>
                <w:sz w:val="20"/>
              </w:rPr>
            </w:pPr>
          </w:p>
        </w:tc>
        <w:tc>
          <w:tcPr>
            <w:tcW w:w="11040" w:type="dxa"/>
          </w:tcPr>
          <w:p w:rsidR="00CB6A57" w:rsidRPr="00B26A8B" w:rsidRDefault="00CB6A57">
            <w:pPr>
              <w:rPr>
                <w:rFonts w:asciiTheme="minorHAnsi" w:hAnsiTheme="minorHAnsi"/>
                <w:sz w:val="20"/>
              </w:rPr>
            </w:pPr>
            <w:bookmarkStart w:id="75" w:name="A14"/>
            <w:bookmarkEnd w:id="75"/>
          </w:p>
          <w:p w:rsidR="00CB6A57" w:rsidRPr="00B26A8B" w:rsidRDefault="00CB6A57">
            <w:pPr>
              <w:rPr>
                <w:rFonts w:asciiTheme="minorHAnsi" w:hAnsiTheme="minorHAnsi"/>
                <w:sz w:val="20"/>
              </w:rPr>
            </w:pPr>
          </w:p>
        </w:tc>
      </w:tr>
      <w:tr w:rsidR="00CB6A57" w:rsidRPr="00B26A8B">
        <w:trPr>
          <w:gridAfter w:val="1"/>
          <w:wAfter w:w="17" w:type="dxa"/>
          <w:cantSplit/>
        </w:trPr>
        <w:tc>
          <w:tcPr>
            <w:tcW w:w="764" w:type="dxa"/>
            <w:vMerge/>
          </w:tcPr>
          <w:p w:rsidR="00CB6A57" w:rsidRPr="00B26A8B" w:rsidRDefault="00CB6A57">
            <w:pPr>
              <w:rPr>
                <w:rFonts w:asciiTheme="minorHAnsi" w:hAnsiTheme="minorHAnsi"/>
                <w:b/>
                <w:i/>
                <w:sz w:val="20"/>
              </w:rPr>
            </w:pPr>
          </w:p>
        </w:tc>
        <w:tc>
          <w:tcPr>
            <w:tcW w:w="2760" w:type="dxa"/>
          </w:tcPr>
          <w:p w:rsidR="00CB6A57" w:rsidRPr="00B26A8B" w:rsidRDefault="00CB6A57">
            <w:pPr>
              <w:rPr>
                <w:rFonts w:asciiTheme="minorHAnsi" w:hAnsiTheme="minorHAnsi"/>
                <w:b/>
                <w:i/>
                <w:sz w:val="20"/>
              </w:rPr>
            </w:pPr>
            <w:bookmarkStart w:id="76" w:name="Agreement15"/>
          </w:p>
          <w:p w:rsidR="00CB6A57" w:rsidRPr="00B26A8B" w:rsidRDefault="00CB6A57">
            <w:pPr>
              <w:rPr>
                <w:rFonts w:asciiTheme="minorHAnsi" w:hAnsiTheme="minorHAnsi"/>
                <w:b/>
                <w:i/>
                <w:sz w:val="20"/>
              </w:rPr>
            </w:pPr>
            <w:r w:rsidRPr="00B26A8B">
              <w:rPr>
                <w:rFonts w:asciiTheme="minorHAnsi" w:hAnsiTheme="minorHAnsi"/>
                <w:b/>
                <w:i/>
                <w:sz w:val="20"/>
              </w:rPr>
              <w:t>Agreement #15</w:t>
            </w:r>
            <w:bookmarkEnd w:id="76"/>
          </w:p>
          <w:p w:rsidR="00CB6A57" w:rsidRPr="00B26A8B" w:rsidRDefault="00CB6A57">
            <w:pPr>
              <w:rPr>
                <w:rFonts w:asciiTheme="minorHAnsi" w:hAnsiTheme="minorHAnsi"/>
                <w:b/>
                <w:i/>
                <w:sz w:val="20"/>
              </w:rPr>
            </w:pPr>
          </w:p>
        </w:tc>
        <w:tc>
          <w:tcPr>
            <w:tcW w:w="11040" w:type="dxa"/>
          </w:tcPr>
          <w:p w:rsidR="00CB6A57" w:rsidRPr="00B26A8B" w:rsidRDefault="00CB6A57">
            <w:pPr>
              <w:rPr>
                <w:rFonts w:asciiTheme="minorHAnsi" w:hAnsiTheme="minorHAnsi"/>
                <w:sz w:val="20"/>
              </w:rPr>
            </w:pPr>
            <w:bookmarkStart w:id="77" w:name="A15"/>
            <w:bookmarkEnd w:id="77"/>
          </w:p>
          <w:p w:rsidR="00CB6A57" w:rsidRPr="00B26A8B" w:rsidRDefault="00CB6A57">
            <w:pPr>
              <w:rPr>
                <w:rFonts w:asciiTheme="minorHAnsi" w:hAnsiTheme="minorHAnsi"/>
                <w:sz w:val="20"/>
              </w:rPr>
            </w:pPr>
          </w:p>
        </w:tc>
      </w:tr>
      <w:tr w:rsidR="00CB6A57" w:rsidRPr="00B26A8B">
        <w:trPr>
          <w:gridAfter w:val="1"/>
          <w:wAfter w:w="17" w:type="dxa"/>
          <w:cantSplit/>
        </w:trPr>
        <w:tc>
          <w:tcPr>
            <w:tcW w:w="764" w:type="dxa"/>
            <w:vMerge/>
          </w:tcPr>
          <w:p w:rsidR="00CB6A57" w:rsidRPr="00B26A8B" w:rsidRDefault="00CB6A57">
            <w:pPr>
              <w:rPr>
                <w:rFonts w:asciiTheme="minorHAnsi" w:hAnsiTheme="minorHAnsi"/>
                <w:b/>
                <w:i/>
                <w:sz w:val="20"/>
              </w:rPr>
            </w:pPr>
          </w:p>
        </w:tc>
        <w:tc>
          <w:tcPr>
            <w:tcW w:w="2760" w:type="dxa"/>
          </w:tcPr>
          <w:p w:rsidR="00CB6A57" w:rsidRPr="00B26A8B" w:rsidRDefault="00CB6A57">
            <w:pPr>
              <w:rPr>
                <w:rFonts w:asciiTheme="minorHAnsi" w:hAnsiTheme="minorHAnsi"/>
                <w:b/>
                <w:i/>
                <w:sz w:val="20"/>
              </w:rPr>
            </w:pPr>
            <w:bookmarkStart w:id="78" w:name="Agreement16"/>
          </w:p>
          <w:p w:rsidR="00CB6A57" w:rsidRPr="00B26A8B" w:rsidRDefault="00CB6A57">
            <w:pPr>
              <w:rPr>
                <w:rFonts w:asciiTheme="minorHAnsi" w:hAnsiTheme="minorHAnsi"/>
                <w:b/>
                <w:i/>
                <w:sz w:val="20"/>
              </w:rPr>
            </w:pPr>
            <w:r w:rsidRPr="00B26A8B">
              <w:rPr>
                <w:rFonts w:asciiTheme="minorHAnsi" w:hAnsiTheme="minorHAnsi"/>
                <w:b/>
                <w:i/>
                <w:sz w:val="20"/>
              </w:rPr>
              <w:t>Agreement #16</w:t>
            </w:r>
            <w:bookmarkEnd w:id="78"/>
          </w:p>
          <w:p w:rsidR="00CB6A57" w:rsidRPr="00B26A8B" w:rsidRDefault="00CB6A57">
            <w:pPr>
              <w:rPr>
                <w:rFonts w:asciiTheme="minorHAnsi" w:hAnsiTheme="minorHAnsi"/>
                <w:b/>
                <w:i/>
                <w:sz w:val="20"/>
              </w:rPr>
            </w:pPr>
          </w:p>
        </w:tc>
        <w:tc>
          <w:tcPr>
            <w:tcW w:w="11040" w:type="dxa"/>
          </w:tcPr>
          <w:p w:rsidR="00CB6A57" w:rsidRPr="00B26A8B" w:rsidRDefault="00CB6A57">
            <w:pPr>
              <w:rPr>
                <w:rFonts w:asciiTheme="minorHAnsi" w:hAnsiTheme="minorHAnsi"/>
                <w:sz w:val="20"/>
              </w:rPr>
            </w:pPr>
            <w:bookmarkStart w:id="79" w:name="A16"/>
            <w:bookmarkEnd w:id="79"/>
          </w:p>
          <w:p w:rsidR="00CB6A57" w:rsidRPr="00B26A8B" w:rsidRDefault="00CB6A57">
            <w:pPr>
              <w:rPr>
                <w:rFonts w:asciiTheme="minorHAnsi" w:hAnsiTheme="minorHAnsi"/>
                <w:sz w:val="20"/>
              </w:rPr>
            </w:pPr>
          </w:p>
        </w:tc>
      </w:tr>
      <w:tr w:rsidR="00CB6A57" w:rsidRPr="00B26A8B">
        <w:trPr>
          <w:gridAfter w:val="1"/>
          <w:wAfter w:w="17" w:type="dxa"/>
          <w:cantSplit/>
        </w:trPr>
        <w:tc>
          <w:tcPr>
            <w:tcW w:w="764" w:type="dxa"/>
            <w:vMerge/>
          </w:tcPr>
          <w:p w:rsidR="00CB6A57" w:rsidRPr="00B26A8B" w:rsidRDefault="00CB6A57">
            <w:pPr>
              <w:rPr>
                <w:rFonts w:asciiTheme="minorHAnsi" w:hAnsiTheme="minorHAnsi"/>
                <w:b/>
                <w:i/>
                <w:sz w:val="20"/>
              </w:rPr>
            </w:pPr>
          </w:p>
        </w:tc>
        <w:tc>
          <w:tcPr>
            <w:tcW w:w="2760" w:type="dxa"/>
          </w:tcPr>
          <w:p w:rsidR="00CB6A57" w:rsidRPr="00B26A8B" w:rsidRDefault="00CB6A57">
            <w:pPr>
              <w:rPr>
                <w:rFonts w:asciiTheme="minorHAnsi" w:hAnsiTheme="minorHAnsi"/>
                <w:b/>
                <w:i/>
                <w:sz w:val="20"/>
              </w:rPr>
            </w:pPr>
            <w:bookmarkStart w:id="80" w:name="Agreement17"/>
          </w:p>
          <w:p w:rsidR="00CB6A57" w:rsidRPr="00B26A8B" w:rsidRDefault="00CB6A57">
            <w:pPr>
              <w:rPr>
                <w:rFonts w:asciiTheme="minorHAnsi" w:hAnsiTheme="minorHAnsi"/>
                <w:b/>
                <w:i/>
                <w:sz w:val="20"/>
              </w:rPr>
            </w:pPr>
            <w:r w:rsidRPr="00B26A8B">
              <w:rPr>
                <w:rFonts w:asciiTheme="minorHAnsi" w:hAnsiTheme="minorHAnsi"/>
                <w:b/>
                <w:i/>
                <w:sz w:val="20"/>
              </w:rPr>
              <w:t>Agreement #17</w:t>
            </w:r>
            <w:bookmarkEnd w:id="80"/>
          </w:p>
          <w:p w:rsidR="00CB6A57" w:rsidRPr="00B26A8B" w:rsidRDefault="00CB6A57">
            <w:pPr>
              <w:rPr>
                <w:rFonts w:asciiTheme="minorHAnsi" w:hAnsiTheme="minorHAnsi"/>
                <w:b/>
                <w:i/>
                <w:sz w:val="20"/>
              </w:rPr>
            </w:pPr>
          </w:p>
        </w:tc>
        <w:tc>
          <w:tcPr>
            <w:tcW w:w="11040" w:type="dxa"/>
          </w:tcPr>
          <w:p w:rsidR="00CB6A57" w:rsidRPr="00B26A8B" w:rsidRDefault="00CB6A57">
            <w:pPr>
              <w:rPr>
                <w:rFonts w:asciiTheme="minorHAnsi" w:hAnsiTheme="minorHAnsi"/>
                <w:sz w:val="20"/>
              </w:rPr>
            </w:pPr>
            <w:bookmarkStart w:id="81" w:name="A17"/>
            <w:bookmarkEnd w:id="81"/>
          </w:p>
          <w:p w:rsidR="00CB6A57" w:rsidRPr="00B26A8B" w:rsidRDefault="00CB6A57">
            <w:pPr>
              <w:rPr>
                <w:rFonts w:asciiTheme="minorHAnsi" w:hAnsiTheme="minorHAnsi"/>
                <w:sz w:val="20"/>
              </w:rPr>
            </w:pPr>
          </w:p>
        </w:tc>
      </w:tr>
      <w:tr w:rsidR="00CB6A57" w:rsidRPr="00B26A8B">
        <w:trPr>
          <w:gridAfter w:val="1"/>
          <w:wAfter w:w="17" w:type="dxa"/>
          <w:cantSplit/>
        </w:trPr>
        <w:tc>
          <w:tcPr>
            <w:tcW w:w="764" w:type="dxa"/>
            <w:vMerge/>
          </w:tcPr>
          <w:p w:rsidR="00CB6A57" w:rsidRPr="00B26A8B" w:rsidRDefault="00CB6A57">
            <w:pPr>
              <w:rPr>
                <w:rFonts w:asciiTheme="minorHAnsi" w:hAnsiTheme="minorHAnsi"/>
                <w:b/>
                <w:i/>
                <w:sz w:val="20"/>
              </w:rPr>
            </w:pPr>
          </w:p>
        </w:tc>
        <w:tc>
          <w:tcPr>
            <w:tcW w:w="2760" w:type="dxa"/>
          </w:tcPr>
          <w:p w:rsidR="00CB6A57" w:rsidRPr="00B26A8B" w:rsidRDefault="00CB6A57">
            <w:pPr>
              <w:rPr>
                <w:rFonts w:asciiTheme="minorHAnsi" w:hAnsiTheme="minorHAnsi"/>
                <w:b/>
                <w:i/>
                <w:sz w:val="20"/>
              </w:rPr>
            </w:pPr>
            <w:bookmarkStart w:id="82" w:name="Agreement18"/>
          </w:p>
          <w:p w:rsidR="00CB6A57" w:rsidRPr="00B26A8B" w:rsidRDefault="00CB6A57">
            <w:pPr>
              <w:rPr>
                <w:rFonts w:asciiTheme="minorHAnsi" w:hAnsiTheme="minorHAnsi"/>
                <w:b/>
                <w:i/>
                <w:sz w:val="20"/>
              </w:rPr>
            </w:pPr>
            <w:r w:rsidRPr="00B26A8B">
              <w:rPr>
                <w:rFonts w:asciiTheme="minorHAnsi" w:hAnsiTheme="minorHAnsi"/>
                <w:b/>
                <w:i/>
                <w:sz w:val="20"/>
              </w:rPr>
              <w:t>Agreement #18</w:t>
            </w:r>
            <w:bookmarkEnd w:id="82"/>
          </w:p>
          <w:p w:rsidR="00CB6A57" w:rsidRPr="00B26A8B" w:rsidRDefault="00CB6A57">
            <w:pPr>
              <w:rPr>
                <w:rFonts w:asciiTheme="minorHAnsi" w:hAnsiTheme="minorHAnsi"/>
                <w:b/>
                <w:i/>
                <w:sz w:val="20"/>
              </w:rPr>
            </w:pPr>
          </w:p>
        </w:tc>
        <w:tc>
          <w:tcPr>
            <w:tcW w:w="11040" w:type="dxa"/>
          </w:tcPr>
          <w:p w:rsidR="00CB6A57" w:rsidRPr="00B26A8B" w:rsidRDefault="00CB6A57">
            <w:pPr>
              <w:rPr>
                <w:rFonts w:asciiTheme="minorHAnsi" w:hAnsiTheme="minorHAnsi"/>
                <w:sz w:val="20"/>
              </w:rPr>
            </w:pPr>
            <w:bookmarkStart w:id="83" w:name="A18"/>
            <w:bookmarkEnd w:id="83"/>
          </w:p>
          <w:p w:rsidR="00CB6A57" w:rsidRPr="00B26A8B" w:rsidRDefault="00CB6A57">
            <w:pPr>
              <w:rPr>
                <w:rFonts w:asciiTheme="minorHAnsi" w:hAnsiTheme="minorHAnsi"/>
                <w:sz w:val="20"/>
              </w:rPr>
            </w:pPr>
          </w:p>
        </w:tc>
      </w:tr>
      <w:tr w:rsidR="00CB6A57" w:rsidRPr="00B26A8B">
        <w:trPr>
          <w:gridAfter w:val="1"/>
          <w:wAfter w:w="17" w:type="dxa"/>
          <w:cantSplit/>
        </w:trPr>
        <w:tc>
          <w:tcPr>
            <w:tcW w:w="764" w:type="dxa"/>
            <w:vMerge/>
          </w:tcPr>
          <w:p w:rsidR="00CB6A57" w:rsidRPr="00B26A8B" w:rsidRDefault="00CB6A57">
            <w:pPr>
              <w:rPr>
                <w:rFonts w:asciiTheme="minorHAnsi" w:hAnsiTheme="minorHAnsi"/>
                <w:b/>
                <w:i/>
                <w:sz w:val="20"/>
              </w:rPr>
            </w:pPr>
          </w:p>
        </w:tc>
        <w:tc>
          <w:tcPr>
            <w:tcW w:w="2760" w:type="dxa"/>
          </w:tcPr>
          <w:p w:rsidR="00CB6A57" w:rsidRPr="00B26A8B" w:rsidRDefault="00CB6A57">
            <w:pPr>
              <w:rPr>
                <w:rFonts w:asciiTheme="minorHAnsi" w:hAnsiTheme="minorHAnsi"/>
                <w:b/>
                <w:i/>
                <w:sz w:val="20"/>
              </w:rPr>
            </w:pPr>
            <w:bookmarkStart w:id="84" w:name="Agreement19"/>
          </w:p>
          <w:p w:rsidR="00CB6A57" w:rsidRPr="00B26A8B" w:rsidRDefault="00CB6A57">
            <w:pPr>
              <w:rPr>
                <w:rFonts w:asciiTheme="minorHAnsi" w:hAnsiTheme="minorHAnsi"/>
                <w:b/>
                <w:i/>
                <w:sz w:val="20"/>
              </w:rPr>
            </w:pPr>
            <w:r w:rsidRPr="00B26A8B">
              <w:rPr>
                <w:rFonts w:asciiTheme="minorHAnsi" w:hAnsiTheme="minorHAnsi"/>
                <w:b/>
                <w:i/>
                <w:sz w:val="20"/>
              </w:rPr>
              <w:t>Agreement #19</w:t>
            </w:r>
            <w:bookmarkEnd w:id="84"/>
          </w:p>
          <w:p w:rsidR="00CB6A57" w:rsidRPr="00B26A8B" w:rsidRDefault="00CB6A57">
            <w:pPr>
              <w:rPr>
                <w:rFonts w:asciiTheme="minorHAnsi" w:hAnsiTheme="minorHAnsi"/>
                <w:b/>
                <w:i/>
                <w:sz w:val="20"/>
              </w:rPr>
            </w:pPr>
          </w:p>
        </w:tc>
        <w:tc>
          <w:tcPr>
            <w:tcW w:w="11040" w:type="dxa"/>
          </w:tcPr>
          <w:p w:rsidR="00CB6A57" w:rsidRPr="00B26A8B" w:rsidRDefault="00CB6A57">
            <w:pPr>
              <w:rPr>
                <w:rFonts w:asciiTheme="minorHAnsi" w:hAnsiTheme="minorHAnsi"/>
                <w:sz w:val="20"/>
              </w:rPr>
            </w:pPr>
            <w:bookmarkStart w:id="85" w:name="A19"/>
            <w:bookmarkEnd w:id="85"/>
          </w:p>
          <w:p w:rsidR="00CB6A57" w:rsidRPr="00B26A8B" w:rsidRDefault="00CB6A57">
            <w:pPr>
              <w:rPr>
                <w:rFonts w:asciiTheme="minorHAnsi" w:hAnsiTheme="minorHAnsi"/>
                <w:sz w:val="20"/>
              </w:rPr>
            </w:pPr>
          </w:p>
        </w:tc>
      </w:tr>
      <w:tr w:rsidR="00CB6A57" w:rsidRPr="00B26A8B">
        <w:trPr>
          <w:gridAfter w:val="1"/>
          <w:wAfter w:w="17" w:type="dxa"/>
          <w:cantSplit/>
        </w:trPr>
        <w:tc>
          <w:tcPr>
            <w:tcW w:w="764" w:type="dxa"/>
            <w:vMerge/>
          </w:tcPr>
          <w:p w:rsidR="00CB6A57" w:rsidRPr="00B26A8B" w:rsidRDefault="00CB6A57">
            <w:pPr>
              <w:rPr>
                <w:rFonts w:asciiTheme="minorHAnsi" w:hAnsiTheme="minorHAnsi"/>
                <w:b/>
                <w:i/>
                <w:sz w:val="20"/>
              </w:rPr>
            </w:pPr>
          </w:p>
        </w:tc>
        <w:tc>
          <w:tcPr>
            <w:tcW w:w="2760" w:type="dxa"/>
          </w:tcPr>
          <w:p w:rsidR="00CB6A57" w:rsidRPr="00B26A8B" w:rsidRDefault="00CB6A57">
            <w:pPr>
              <w:rPr>
                <w:rFonts w:asciiTheme="minorHAnsi" w:hAnsiTheme="minorHAnsi"/>
                <w:b/>
                <w:i/>
                <w:sz w:val="20"/>
              </w:rPr>
            </w:pPr>
            <w:bookmarkStart w:id="86" w:name="Agreement20"/>
          </w:p>
          <w:p w:rsidR="00CB6A57" w:rsidRPr="00B26A8B" w:rsidRDefault="00CB6A57">
            <w:pPr>
              <w:rPr>
                <w:rFonts w:asciiTheme="minorHAnsi" w:hAnsiTheme="minorHAnsi"/>
                <w:b/>
                <w:i/>
                <w:sz w:val="20"/>
              </w:rPr>
            </w:pPr>
            <w:r w:rsidRPr="00B26A8B">
              <w:rPr>
                <w:rFonts w:asciiTheme="minorHAnsi" w:hAnsiTheme="minorHAnsi"/>
                <w:b/>
                <w:i/>
                <w:sz w:val="20"/>
              </w:rPr>
              <w:t>Agreement #20</w:t>
            </w:r>
            <w:bookmarkEnd w:id="86"/>
          </w:p>
          <w:p w:rsidR="00CB6A57" w:rsidRPr="00B26A8B" w:rsidRDefault="00CB6A57">
            <w:pPr>
              <w:rPr>
                <w:rFonts w:asciiTheme="minorHAnsi" w:hAnsiTheme="minorHAnsi"/>
                <w:b/>
                <w:i/>
                <w:sz w:val="20"/>
              </w:rPr>
            </w:pPr>
          </w:p>
        </w:tc>
        <w:tc>
          <w:tcPr>
            <w:tcW w:w="11040" w:type="dxa"/>
          </w:tcPr>
          <w:p w:rsidR="00CB6A57" w:rsidRPr="00B26A8B" w:rsidRDefault="00CB6A57">
            <w:pPr>
              <w:rPr>
                <w:rFonts w:asciiTheme="minorHAnsi" w:hAnsiTheme="minorHAnsi"/>
                <w:sz w:val="20"/>
              </w:rPr>
            </w:pPr>
            <w:bookmarkStart w:id="87" w:name="A20"/>
            <w:bookmarkEnd w:id="87"/>
          </w:p>
          <w:p w:rsidR="00CB6A57" w:rsidRPr="00B26A8B" w:rsidRDefault="00CB6A57">
            <w:pPr>
              <w:rPr>
                <w:rFonts w:asciiTheme="minorHAnsi" w:hAnsiTheme="minorHAnsi"/>
                <w:sz w:val="20"/>
              </w:rPr>
            </w:pPr>
          </w:p>
        </w:tc>
      </w:tr>
      <w:tr w:rsidR="00CB6A57" w:rsidRPr="00B26A8B">
        <w:trPr>
          <w:gridAfter w:val="1"/>
          <w:wAfter w:w="17" w:type="dxa"/>
          <w:cantSplit/>
        </w:trPr>
        <w:tc>
          <w:tcPr>
            <w:tcW w:w="3524" w:type="dxa"/>
            <w:gridSpan w:val="2"/>
          </w:tcPr>
          <w:p w:rsidR="00CB6A57" w:rsidRPr="00B26A8B" w:rsidRDefault="00CB6A57">
            <w:pPr>
              <w:rPr>
                <w:rFonts w:asciiTheme="minorHAnsi" w:hAnsiTheme="minorHAnsi"/>
                <w:b/>
                <w:i/>
                <w:sz w:val="20"/>
              </w:rPr>
            </w:pPr>
          </w:p>
          <w:p w:rsidR="00CB6A57" w:rsidRPr="00B26A8B" w:rsidRDefault="00CB6A57">
            <w:pPr>
              <w:rPr>
                <w:rFonts w:asciiTheme="minorHAnsi" w:hAnsiTheme="minorHAnsi"/>
                <w:b/>
                <w:i/>
                <w:sz w:val="20"/>
              </w:rPr>
            </w:pPr>
            <w:r w:rsidRPr="00B26A8B">
              <w:rPr>
                <w:rFonts w:asciiTheme="minorHAnsi" w:hAnsiTheme="minorHAnsi"/>
                <w:b/>
                <w:i/>
                <w:sz w:val="20"/>
              </w:rPr>
              <w:t xml:space="preserve">- </w:t>
            </w:r>
            <w:bookmarkStart w:id="88" w:name="future"/>
            <w:r w:rsidRPr="00B26A8B">
              <w:rPr>
                <w:rFonts w:asciiTheme="minorHAnsi" w:hAnsiTheme="minorHAnsi"/>
                <w:b/>
                <w:i/>
                <w:sz w:val="20"/>
              </w:rPr>
              <w:t>Future plans</w:t>
            </w:r>
            <w:bookmarkEnd w:id="88"/>
          </w:p>
          <w:p w:rsidR="00CB6A57" w:rsidRPr="00B26A8B" w:rsidRDefault="00CB6A57">
            <w:pPr>
              <w:rPr>
                <w:rFonts w:asciiTheme="minorHAnsi" w:hAnsiTheme="minorHAnsi"/>
                <w:b/>
                <w:i/>
                <w:sz w:val="20"/>
              </w:rPr>
            </w:pPr>
          </w:p>
        </w:tc>
        <w:tc>
          <w:tcPr>
            <w:tcW w:w="11040" w:type="dxa"/>
          </w:tcPr>
          <w:p w:rsidR="00CB6A57" w:rsidRPr="00B26A8B" w:rsidRDefault="00CB6A57">
            <w:pPr>
              <w:rPr>
                <w:rFonts w:asciiTheme="minorHAnsi" w:hAnsiTheme="minorHAnsi"/>
                <w:sz w:val="20"/>
              </w:rPr>
            </w:pPr>
            <w:bookmarkStart w:id="89" w:name="cell34"/>
            <w:bookmarkEnd w:id="89"/>
          </w:p>
          <w:p w:rsidR="00CB6A57" w:rsidRPr="00B26A8B" w:rsidRDefault="00CB6A57">
            <w:pPr>
              <w:rPr>
                <w:rFonts w:asciiTheme="minorHAnsi" w:hAnsiTheme="minorHAnsi"/>
                <w:sz w:val="20"/>
              </w:rPr>
            </w:pPr>
          </w:p>
        </w:tc>
      </w:tr>
      <w:tr w:rsidR="0001261C" w:rsidRPr="00B26A8B">
        <w:trPr>
          <w:gridAfter w:val="1"/>
          <w:wAfter w:w="17" w:type="dxa"/>
          <w:cantSplit/>
        </w:trPr>
        <w:tc>
          <w:tcPr>
            <w:tcW w:w="3524" w:type="dxa"/>
            <w:gridSpan w:val="2"/>
          </w:tcPr>
          <w:p w:rsidR="001A1859" w:rsidRPr="00B26A8B" w:rsidRDefault="001A1859" w:rsidP="0001261C">
            <w:pPr>
              <w:pStyle w:val="Ttulo9"/>
              <w:rPr>
                <w:rFonts w:asciiTheme="minorHAnsi" w:hAnsiTheme="minorHAnsi"/>
                <w:b w:val="0"/>
                <w:color w:val="808080"/>
              </w:rPr>
            </w:pPr>
            <w:r w:rsidRPr="00B26A8B">
              <w:rPr>
                <w:rFonts w:asciiTheme="minorHAnsi" w:hAnsiTheme="minorHAnsi"/>
                <w:b w:val="0"/>
                <w:color w:val="808080"/>
              </w:rPr>
              <w:t xml:space="preserve">Website for further information:  </w:t>
            </w:r>
          </w:p>
        </w:tc>
        <w:tc>
          <w:tcPr>
            <w:tcW w:w="11040" w:type="dxa"/>
          </w:tcPr>
          <w:p w:rsidR="00B26A8B" w:rsidRPr="00B26A8B" w:rsidRDefault="005109EB" w:rsidP="00B26A8B">
            <w:pPr>
              <w:pStyle w:val="Ttulo9"/>
            </w:pPr>
            <w:hyperlink r:id="rId63" w:history="1">
              <w:r w:rsidR="00B26A8B" w:rsidRPr="009954E6">
                <w:rPr>
                  <w:rStyle w:val="Hipervnculo"/>
                  <w:rFonts w:asciiTheme="minorHAnsi" w:hAnsiTheme="minorHAnsi"/>
                  <w:b w:val="0"/>
                  <w:i w:val="0"/>
                </w:rPr>
                <w:t>www.direcon.gob.cl</w:t>
              </w:r>
            </w:hyperlink>
          </w:p>
        </w:tc>
      </w:tr>
      <w:tr w:rsidR="0001261C" w:rsidRPr="00B26A8B">
        <w:trPr>
          <w:gridAfter w:val="1"/>
          <w:wAfter w:w="17" w:type="dxa"/>
          <w:cantSplit/>
        </w:trPr>
        <w:tc>
          <w:tcPr>
            <w:tcW w:w="3524" w:type="dxa"/>
            <w:gridSpan w:val="2"/>
          </w:tcPr>
          <w:p w:rsidR="001A1859" w:rsidRPr="00B26A8B" w:rsidRDefault="001A1859" w:rsidP="0001261C">
            <w:pPr>
              <w:pStyle w:val="Ttulo9"/>
              <w:rPr>
                <w:rFonts w:asciiTheme="minorHAnsi" w:hAnsiTheme="minorHAnsi"/>
                <w:b w:val="0"/>
                <w:color w:val="808080"/>
              </w:rPr>
            </w:pPr>
            <w:r w:rsidRPr="00B26A8B">
              <w:rPr>
                <w:rFonts w:asciiTheme="minorHAnsi" w:hAnsiTheme="minorHAnsi"/>
                <w:b w:val="0"/>
                <w:color w:val="808080"/>
              </w:rPr>
              <w:t>Contact point for further details:</w:t>
            </w:r>
          </w:p>
        </w:tc>
        <w:tc>
          <w:tcPr>
            <w:tcW w:w="11040" w:type="dxa"/>
          </w:tcPr>
          <w:p w:rsidR="001A1859" w:rsidRPr="00B26A8B" w:rsidRDefault="001A1859" w:rsidP="0001261C">
            <w:pPr>
              <w:pStyle w:val="Ttulo9"/>
              <w:rPr>
                <w:rFonts w:asciiTheme="minorHAnsi" w:hAnsiTheme="minorHAnsi"/>
                <w:b w:val="0"/>
                <w:color w:val="FF0000"/>
              </w:rPr>
            </w:pPr>
          </w:p>
        </w:tc>
      </w:tr>
    </w:tbl>
    <w:p w:rsidR="00CB6A57" w:rsidRPr="00B26A8B" w:rsidRDefault="00CB6A57">
      <w:pPr>
        <w:pStyle w:val="Ttulo"/>
        <w:jc w:val="both"/>
        <w:rPr>
          <w:rFonts w:asciiTheme="minorHAnsi" w:hAnsiTheme="minorHAnsi"/>
          <w:sz w:val="20"/>
        </w:rPr>
      </w:pP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4"/>
        <w:gridCol w:w="5387"/>
        <w:gridCol w:w="5670"/>
      </w:tblGrid>
      <w:tr w:rsidR="008F223D" w:rsidRPr="00B26A8B" w:rsidTr="008F223D">
        <w:tc>
          <w:tcPr>
            <w:tcW w:w="3524" w:type="dxa"/>
          </w:tcPr>
          <w:p w:rsidR="008F223D" w:rsidRPr="00B26A8B" w:rsidRDefault="008F223D" w:rsidP="00B72FF6">
            <w:pPr>
              <w:rPr>
                <w:rFonts w:asciiTheme="minorHAnsi" w:hAnsiTheme="minorHAnsi"/>
                <w:b/>
                <w:i/>
                <w:sz w:val="20"/>
              </w:rPr>
            </w:pPr>
            <w:r w:rsidRPr="00B26A8B">
              <w:rPr>
                <w:rFonts w:asciiTheme="minorHAnsi" w:hAnsiTheme="minorHAnsi"/>
                <w:b/>
                <w:i/>
                <w:sz w:val="20"/>
              </w:rPr>
              <w:t>Other voluntary reporting areas</w:t>
            </w:r>
          </w:p>
          <w:p w:rsidR="008F223D" w:rsidRPr="00B26A8B" w:rsidRDefault="008F223D" w:rsidP="00B72FF6">
            <w:pPr>
              <w:rPr>
                <w:rFonts w:asciiTheme="minorHAnsi" w:hAnsiTheme="minorHAnsi"/>
                <w:b/>
                <w:i/>
                <w:sz w:val="20"/>
              </w:rPr>
            </w:pPr>
          </w:p>
        </w:tc>
        <w:tc>
          <w:tcPr>
            <w:tcW w:w="5387" w:type="dxa"/>
          </w:tcPr>
          <w:p w:rsidR="008F223D" w:rsidRPr="00B26A8B" w:rsidRDefault="008F223D" w:rsidP="00B72FF6">
            <w:pPr>
              <w:rPr>
                <w:rFonts w:asciiTheme="minorHAnsi" w:hAnsiTheme="minorHAnsi"/>
                <w:color w:val="808080"/>
                <w:sz w:val="20"/>
              </w:rPr>
            </w:pPr>
            <w:r w:rsidRPr="00B26A8B">
              <w:rPr>
                <w:rFonts w:asciiTheme="minorHAnsi" w:hAnsiTheme="minorHAnsi" w:cs="Arial"/>
                <w:i/>
                <w:color w:val="808080"/>
                <w:sz w:val="20"/>
              </w:rPr>
              <w:t>Provide brief points only</w:t>
            </w:r>
          </w:p>
        </w:tc>
        <w:tc>
          <w:tcPr>
            <w:tcW w:w="5670" w:type="dxa"/>
          </w:tcPr>
          <w:p w:rsidR="008F223D" w:rsidRPr="00B26A8B" w:rsidRDefault="008F223D" w:rsidP="00B72FF6">
            <w:pPr>
              <w:rPr>
                <w:rFonts w:asciiTheme="minorHAnsi" w:hAnsiTheme="minorHAnsi"/>
                <w:color w:val="808080"/>
                <w:sz w:val="20"/>
              </w:rPr>
            </w:pPr>
            <w:r w:rsidRPr="00B26A8B">
              <w:rPr>
                <w:rFonts w:asciiTheme="minorHAnsi" w:hAnsiTheme="minorHAnsi" w:cs="Arial"/>
                <w:i/>
                <w:color w:val="808080"/>
                <w:sz w:val="20"/>
              </w:rPr>
              <w:t>Provide brief points only</w:t>
            </w:r>
          </w:p>
        </w:tc>
      </w:tr>
      <w:tr w:rsidR="008F223D" w:rsidRPr="00B26A8B" w:rsidTr="008F223D">
        <w:tc>
          <w:tcPr>
            <w:tcW w:w="3524" w:type="dxa"/>
          </w:tcPr>
          <w:p w:rsidR="008F223D" w:rsidRPr="00B26A8B" w:rsidRDefault="008F223D" w:rsidP="00B72FF6">
            <w:pPr>
              <w:pStyle w:val="Ttulo9"/>
              <w:rPr>
                <w:rFonts w:asciiTheme="minorHAnsi" w:hAnsiTheme="minorHAnsi"/>
                <w:b w:val="0"/>
                <w:color w:val="808080"/>
              </w:rPr>
            </w:pPr>
            <w:r w:rsidRPr="00B26A8B">
              <w:rPr>
                <w:rFonts w:asciiTheme="minorHAnsi" w:hAnsiTheme="minorHAnsi"/>
                <w:b w:val="0"/>
                <w:color w:val="808080"/>
              </w:rPr>
              <w:lastRenderedPageBreak/>
              <w:t xml:space="preserve">Website for further information:  </w:t>
            </w:r>
          </w:p>
        </w:tc>
        <w:tc>
          <w:tcPr>
            <w:tcW w:w="5387" w:type="dxa"/>
          </w:tcPr>
          <w:p w:rsidR="008F223D" w:rsidRPr="00B26A8B" w:rsidRDefault="008F223D" w:rsidP="00B72FF6">
            <w:pPr>
              <w:pStyle w:val="Ttulo9"/>
              <w:rPr>
                <w:rFonts w:asciiTheme="minorHAnsi" w:hAnsiTheme="minorHAnsi"/>
                <w:b w:val="0"/>
              </w:rPr>
            </w:pPr>
          </w:p>
        </w:tc>
        <w:tc>
          <w:tcPr>
            <w:tcW w:w="5670" w:type="dxa"/>
          </w:tcPr>
          <w:p w:rsidR="008F223D" w:rsidRPr="00B26A8B" w:rsidRDefault="008F223D" w:rsidP="00B72FF6">
            <w:pPr>
              <w:pStyle w:val="Ttulo9"/>
              <w:rPr>
                <w:rFonts w:asciiTheme="minorHAnsi" w:hAnsiTheme="minorHAnsi"/>
                <w:b w:val="0"/>
              </w:rPr>
            </w:pPr>
          </w:p>
        </w:tc>
      </w:tr>
      <w:tr w:rsidR="008F223D" w:rsidRPr="00B26A8B" w:rsidTr="008F223D">
        <w:tc>
          <w:tcPr>
            <w:tcW w:w="3524" w:type="dxa"/>
          </w:tcPr>
          <w:p w:rsidR="008F223D" w:rsidRPr="00B26A8B" w:rsidRDefault="008F223D" w:rsidP="00B72FF6">
            <w:pPr>
              <w:pStyle w:val="Ttulo9"/>
              <w:rPr>
                <w:rFonts w:asciiTheme="minorHAnsi" w:hAnsiTheme="minorHAnsi"/>
                <w:b w:val="0"/>
                <w:color w:val="808080"/>
              </w:rPr>
            </w:pPr>
            <w:r w:rsidRPr="00B26A8B">
              <w:rPr>
                <w:rFonts w:asciiTheme="minorHAnsi" w:hAnsiTheme="minorHAnsi"/>
                <w:b w:val="0"/>
                <w:color w:val="808080"/>
              </w:rPr>
              <w:t>Contact point for further details:</w:t>
            </w:r>
          </w:p>
        </w:tc>
        <w:tc>
          <w:tcPr>
            <w:tcW w:w="5387" w:type="dxa"/>
          </w:tcPr>
          <w:p w:rsidR="008F223D" w:rsidRPr="00B26A8B" w:rsidRDefault="008F223D" w:rsidP="00B72FF6">
            <w:pPr>
              <w:pStyle w:val="Ttulo9"/>
              <w:rPr>
                <w:rFonts w:asciiTheme="minorHAnsi" w:hAnsiTheme="minorHAnsi"/>
                <w:b w:val="0"/>
              </w:rPr>
            </w:pPr>
          </w:p>
        </w:tc>
        <w:tc>
          <w:tcPr>
            <w:tcW w:w="5670" w:type="dxa"/>
          </w:tcPr>
          <w:p w:rsidR="008F223D" w:rsidRPr="00B26A8B" w:rsidRDefault="008F223D" w:rsidP="00B72FF6">
            <w:pPr>
              <w:pStyle w:val="Ttulo9"/>
              <w:rPr>
                <w:rFonts w:asciiTheme="minorHAnsi" w:hAnsiTheme="minorHAnsi"/>
                <w:b w:val="0"/>
              </w:rPr>
            </w:pPr>
          </w:p>
        </w:tc>
      </w:tr>
    </w:tbl>
    <w:p w:rsidR="00CB6A57" w:rsidRPr="00B26A8B" w:rsidRDefault="00CB6A57">
      <w:pPr>
        <w:pStyle w:val="Ttulo"/>
        <w:jc w:val="both"/>
        <w:rPr>
          <w:rFonts w:asciiTheme="minorHAnsi" w:hAnsiTheme="minorHAnsi"/>
          <w:b w:val="0"/>
          <w:i/>
          <w:sz w:val="20"/>
          <w:lang w:val="en-AU"/>
        </w:rPr>
      </w:pPr>
    </w:p>
    <w:sectPr w:rsidR="00CB6A57" w:rsidRPr="00B26A8B" w:rsidSect="00A35B78">
      <w:headerReference w:type="even" r:id="rId64"/>
      <w:pgSz w:w="15840" w:h="12240" w:orient="landscape" w:code="1"/>
      <w:pgMar w:top="1134" w:right="567" w:bottom="1134" w:left="567"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32E" w:rsidRDefault="00AF032E">
      <w:r>
        <w:separator/>
      </w:r>
    </w:p>
  </w:endnote>
  <w:endnote w:type="continuationSeparator" w:id="0">
    <w:p w:rsidR="00AF032E" w:rsidRDefault="00AF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32E" w:rsidRDefault="00AF032E">
      <w:r>
        <w:separator/>
      </w:r>
    </w:p>
  </w:footnote>
  <w:footnote w:type="continuationSeparator" w:id="0">
    <w:p w:rsidR="00AF032E" w:rsidRDefault="00AF0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32E" w:rsidRPr="00D05848" w:rsidRDefault="00AF032E" w:rsidP="00750D35">
    <w:pPr>
      <w:pStyle w:val="RptHeader-Calibri"/>
      <w:tabs>
        <w:tab w:val="clear" w:pos="8640"/>
        <w:tab w:val="right" w:pos="13860"/>
      </w:tabs>
    </w:pPr>
    <w:r w:rsidRPr="00193F7C">
      <w:rPr>
        <w:b/>
      </w:rPr>
      <w:fldChar w:fldCharType="begin"/>
    </w:r>
    <w:r w:rsidRPr="00193F7C">
      <w:rPr>
        <w:b/>
      </w:rPr>
      <w:instrText xml:space="preserve"> PAGE   \* MERGEFORMAT </w:instrText>
    </w:r>
    <w:r w:rsidRPr="00193F7C">
      <w:rPr>
        <w:b/>
      </w:rPr>
      <w:fldChar w:fldCharType="separate"/>
    </w:r>
    <w:r w:rsidR="005109EB">
      <w:rPr>
        <w:b/>
        <w:noProof/>
      </w:rPr>
      <w:t>16</w:t>
    </w:r>
    <w:r w:rsidRPr="00193F7C">
      <w:rPr>
        <w:b/>
      </w:rPr>
      <w:fldChar w:fldCharType="end"/>
    </w:r>
    <w:r>
      <w:rPr>
        <w:b/>
        <w:sz w:val="20"/>
        <w:szCs w:val="20"/>
      </w:rPr>
      <w:t xml:space="preserve"> | </w:t>
    </w:r>
    <w:r w:rsidRPr="00D05848">
      <w:t xml:space="preserve">Appendix </w:t>
    </w:r>
    <w:r>
      <w:t xml:space="preserve">1 </w:t>
    </w:r>
    <w:r>
      <w:rPr>
        <w:b/>
        <w:sz w:val="20"/>
        <w:szCs w:val="20"/>
      </w:rPr>
      <w:tab/>
    </w:r>
    <w:r>
      <w:rPr>
        <w:b/>
        <w:sz w:val="20"/>
        <w:szCs w:val="20"/>
      </w:rPr>
      <w:tab/>
    </w:r>
    <w:r>
      <w:t>201</w:t>
    </w:r>
    <w:r w:rsidR="000920CF">
      <w:t>4</w:t>
    </w:r>
    <w:r w:rsidRPr="00D05848">
      <w:t xml:space="preserve"> CTI Report to Ministers</w:t>
    </w:r>
    <w:r w:rsidRPr="00D05848">
      <w:tab/>
    </w:r>
    <w:r>
      <w:tab/>
    </w:r>
  </w:p>
  <w:p w:rsidR="00AF032E" w:rsidRDefault="00AF032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0B81"/>
    <w:multiLevelType w:val="hybridMultilevel"/>
    <w:tmpl w:val="69DEF582"/>
    <w:lvl w:ilvl="0" w:tplc="30905E12">
      <w:start w:val="1"/>
      <w:numFmt w:val="decimal"/>
      <w:lvlText w:val="%1."/>
      <w:lvlJc w:val="left"/>
      <w:pPr>
        <w:ind w:left="765" w:hanging="360"/>
      </w:pPr>
      <w:rPr>
        <w:rFonts w:hint="default"/>
      </w:r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1">
    <w:nsid w:val="0C1C40AD"/>
    <w:multiLevelType w:val="hybridMultilevel"/>
    <w:tmpl w:val="1890C382"/>
    <w:lvl w:ilvl="0" w:tplc="7930BF28">
      <w:numFmt w:val="bullet"/>
      <w:lvlText w:val=""/>
      <w:lvlJc w:val="left"/>
      <w:pPr>
        <w:ind w:left="720" w:hanging="360"/>
      </w:pPr>
      <w:rPr>
        <w:rFonts w:ascii="Symbol" w:eastAsia="Calibri" w:hAnsi="Symbol" w:cs="Times New Roman" w:hint="default"/>
        <w:sz w:val="2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0D257EEF"/>
    <w:multiLevelType w:val="hybridMultilevel"/>
    <w:tmpl w:val="3EEEBA80"/>
    <w:lvl w:ilvl="0" w:tplc="72DE51BE">
      <w:start w:val="1"/>
      <w:numFmt w:val="decimal"/>
      <w:lvlText w:val="%1)"/>
      <w:lvlJc w:val="left"/>
      <w:pPr>
        <w:ind w:left="765" w:hanging="360"/>
      </w:pPr>
      <w:rPr>
        <w:rFonts w:hint="default"/>
        <w:color w:val="auto"/>
      </w:r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3">
    <w:nsid w:val="0F1F4CF6"/>
    <w:multiLevelType w:val="hybridMultilevel"/>
    <w:tmpl w:val="E236F760"/>
    <w:lvl w:ilvl="0" w:tplc="080A0001">
      <w:start w:val="1"/>
      <w:numFmt w:val="bullet"/>
      <w:lvlText w:val=""/>
      <w:lvlJc w:val="left"/>
      <w:pPr>
        <w:ind w:left="1440" w:hanging="360"/>
      </w:pPr>
      <w:rPr>
        <w:rFonts w:ascii="Symbol" w:hAnsi="Symbol" w:hint="default"/>
      </w:rPr>
    </w:lvl>
    <w:lvl w:ilvl="1" w:tplc="080A0019">
      <w:start w:val="1"/>
      <w:numFmt w:val="lowerLetter"/>
      <w:lvlText w:val="%2."/>
      <w:lvlJc w:val="left"/>
      <w:pPr>
        <w:ind w:left="2160" w:hanging="360"/>
      </w:pPr>
    </w:lvl>
    <w:lvl w:ilvl="2" w:tplc="D498675C">
      <w:start w:val="1"/>
      <w:numFmt w:val="decimal"/>
      <w:lvlText w:val="%3)"/>
      <w:lvlJc w:val="left"/>
      <w:pPr>
        <w:ind w:left="3060" w:hanging="360"/>
      </w:pPr>
      <w:rPr>
        <w:rFonts w:hint="default"/>
      </w:rPr>
    </w:lvl>
    <w:lvl w:ilvl="3" w:tplc="080A000F">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14D73B60"/>
    <w:multiLevelType w:val="hybridMultilevel"/>
    <w:tmpl w:val="7158C63A"/>
    <w:lvl w:ilvl="0" w:tplc="019051E0">
      <w:start w:val="3"/>
      <w:numFmt w:val="bullet"/>
      <w:lvlText w:val="-"/>
      <w:lvlJc w:val="left"/>
      <w:pPr>
        <w:ind w:left="360" w:hanging="360"/>
      </w:pPr>
      <w:rPr>
        <w:rFonts w:ascii="Calibri" w:eastAsia="PMingLiU"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18EB283A"/>
    <w:multiLevelType w:val="hybridMultilevel"/>
    <w:tmpl w:val="3E34E1E6"/>
    <w:lvl w:ilvl="0" w:tplc="EA72ADE0">
      <w:numFmt w:val="bullet"/>
      <w:lvlText w:val="-"/>
      <w:lvlJc w:val="left"/>
      <w:pPr>
        <w:ind w:left="1080" w:hanging="720"/>
      </w:pPr>
      <w:rPr>
        <w:rFonts w:ascii="Calibri" w:eastAsia="SimSun" w:hAnsi="Calibri" w:cs="Arial"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91F74E7"/>
    <w:multiLevelType w:val="hybridMultilevel"/>
    <w:tmpl w:val="2626C3AC"/>
    <w:lvl w:ilvl="0" w:tplc="F252C946">
      <w:start w:val="1"/>
      <w:numFmt w:val="bullet"/>
      <w:lvlText w:val="-"/>
      <w:lvlJc w:val="left"/>
      <w:pPr>
        <w:ind w:left="2160" w:hanging="360"/>
      </w:pPr>
      <w:rPr>
        <w:rFonts w:ascii="Arial" w:hAnsi="Arial" w:hint="default"/>
      </w:rPr>
    </w:lvl>
    <w:lvl w:ilvl="1" w:tplc="040A0019" w:tentative="1">
      <w:start w:val="1"/>
      <w:numFmt w:val="lowerLetter"/>
      <w:lvlText w:val="%2."/>
      <w:lvlJc w:val="left"/>
      <w:pPr>
        <w:ind w:left="2880" w:hanging="360"/>
      </w:pPr>
    </w:lvl>
    <w:lvl w:ilvl="2" w:tplc="040A001B" w:tentative="1">
      <w:start w:val="1"/>
      <w:numFmt w:val="lowerRoman"/>
      <w:lvlText w:val="%3."/>
      <w:lvlJc w:val="right"/>
      <w:pPr>
        <w:ind w:left="3600" w:hanging="180"/>
      </w:pPr>
    </w:lvl>
    <w:lvl w:ilvl="3" w:tplc="040A000F" w:tentative="1">
      <w:start w:val="1"/>
      <w:numFmt w:val="decimal"/>
      <w:lvlText w:val="%4."/>
      <w:lvlJc w:val="left"/>
      <w:pPr>
        <w:ind w:left="4320" w:hanging="360"/>
      </w:pPr>
    </w:lvl>
    <w:lvl w:ilvl="4" w:tplc="040A0019" w:tentative="1">
      <w:start w:val="1"/>
      <w:numFmt w:val="lowerLetter"/>
      <w:lvlText w:val="%5."/>
      <w:lvlJc w:val="left"/>
      <w:pPr>
        <w:ind w:left="5040" w:hanging="360"/>
      </w:pPr>
    </w:lvl>
    <w:lvl w:ilvl="5" w:tplc="040A001B" w:tentative="1">
      <w:start w:val="1"/>
      <w:numFmt w:val="lowerRoman"/>
      <w:lvlText w:val="%6."/>
      <w:lvlJc w:val="right"/>
      <w:pPr>
        <w:ind w:left="5760" w:hanging="180"/>
      </w:pPr>
    </w:lvl>
    <w:lvl w:ilvl="6" w:tplc="040A000F" w:tentative="1">
      <w:start w:val="1"/>
      <w:numFmt w:val="decimal"/>
      <w:lvlText w:val="%7."/>
      <w:lvlJc w:val="left"/>
      <w:pPr>
        <w:ind w:left="6480" w:hanging="360"/>
      </w:pPr>
    </w:lvl>
    <w:lvl w:ilvl="7" w:tplc="040A0019" w:tentative="1">
      <w:start w:val="1"/>
      <w:numFmt w:val="lowerLetter"/>
      <w:lvlText w:val="%8."/>
      <w:lvlJc w:val="left"/>
      <w:pPr>
        <w:ind w:left="7200" w:hanging="360"/>
      </w:pPr>
    </w:lvl>
    <w:lvl w:ilvl="8" w:tplc="040A001B" w:tentative="1">
      <w:start w:val="1"/>
      <w:numFmt w:val="lowerRoman"/>
      <w:lvlText w:val="%9."/>
      <w:lvlJc w:val="right"/>
      <w:pPr>
        <w:ind w:left="7920" w:hanging="180"/>
      </w:pPr>
    </w:lvl>
  </w:abstractNum>
  <w:abstractNum w:abstractNumId="7">
    <w:nsid w:val="1CC73917"/>
    <w:multiLevelType w:val="hybridMultilevel"/>
    <w:tmpl w:val="BB0C7616"/>
    <w:lvl w:ilvl="0" w:tplc="EA72ADE0">
      <w:numFmt w:val="bullet"/>
      <w:lvlText w:val="-"/>
      <w:lvlJc w:val="left"/>
      <w:pPr>
        <w:ind w:left="720" w:hanging="360"/>
      </w:pPr>
      <w:rPr>
        <w:rFonts w:ascii="Calibri" w:eastAsia="SimSun" w:hAnsi="Calibri" w:cs="Arial" w:hint="default"/>
        <w:color w:val="auto"/>
        <w:sz w:val="2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324E237F"/>
    <w:multiLevelType w:val="hybridMultilevel"/>
    <w:tmpl w:val="AA8E8D28"/>
    <w:lvl w:ilvl="0" w:tplc="B87C131C">
      <w:start w:val="1"/>
      <w:numFmt w:val="decimal"/>
      <w:lvlText w:val="%1)"/>
      <w:lvlJc w:val="left"/>
      <w:pPr>
        <w:ind w:left="780" w:hanging="375"/>
      </w:pPr>
      <w:rPr>
        <w:rFonts w:cs="Times New Roman" w:hint="default"/>
        <w:color w:val="auto"/>
        <w:u w:val="none"/>
      </w:r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9">
    <w:nsid w:val="327C0A21"/>
    <w:multiLevelType w:val="hybridMultilevel"/>
    <w:tmpl w:val="8B8AC342"/>
    <w:lvl w:ilvl="0" w:tplc="40F08DCC">
      <w:start w:val="1"/>
      <w:numFmt w:val="upperRoman"/>
      <w:lvlText w:val="%1."/>
      <w:lvlJc w:val="left"/>
      <w:pPr>
        <w:ind w:left="1080" w:hanging="720"/>
      </w:pPr>
      <w:rPr>
        <w:rFonts w:asciiTheme="minorHAnsi" w:hAnsiTheme="minorHAns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33A57993"/>
    <w:multiLevelType w:val="hybridMultilevel"/>
    <w:tmpl w:val="250A5BFA"/>
    <w:lvl w:ilvl="0" w:tplc="51BC0CF2">
      <w:numFmt w:val="bullet"/>
      <w:lvlText w:val="-"/>
      <w:lvlJc w:val="left"/>
      <w:pPr>
        <w:ind w:left="405" w:hanging="360"/>
      </w:pPr>
      <w:rPr>
        <w:rFonts w:ascii="Arial" w:eastAsia="PMingLiU" w:hAnsi="Arial" w:cs="Arial" w:hint="default"/>
      </w:rPr>
    </w:lvl>
    <w:lvl w:ilvl="1" w:tplc="340A0003" w:tentative="1">
      <w:start w:val="1"/>
      <w:numFmt w:val="bullet"/>
      <w:lvlText w:val="o"/>
      <w:lvlJc w:val="left"/>
      <w:pPr>
        <w:ind w:left="1125" w:hanging="360"/>
      </w:pPr>
      <w:rPr>
        <w:rFonts w:ascii="Courier New" w:hAnsi="Courier New" w:cs="Courier New" w:hint="default"/>
      </w:rPr>
    </w:lvl>
    <w:lvl w:ilvl="2" w:tplc="340A0005" w:tentative="1">
      <w:start w:val="1"/>
      <w:numFmt w:val="bullet"/>
      <w:lvlText w:val=""/>
      <w:lvlJc w:val="left"/>
      <w:pPr>
        <w:ind w:left="1845" w:hanging="360"/>
      </w:pPr>
      <w:rPr>
        <w:rFonts w:ascii="Wingdings" w:hAnsi="Wingdings" w:hint="default"/>
      </w:rPr>
    </w:lvl>
    <w:lvl w:ilvl="3" w:tplc="340A0001" w:tentative="1">
      <w:start w:val="1"/>
      <w:numFmt w:val="bullet"/>
      <w:lvlText w:val=""/>
      <w:lvlJc w:val="left"/>
      <w:pPr>
        <w:ind w:left="2565" w:hanging="360"/>
      </w:pPr>
      <w:rPr>
        <w:rFonts w:ascii="Symbol" w:hAnsi="Symbol" w:hint="default"/>
      </w:rPr>
    </w:lvl>
    <w:lvl w:ilvl="4" w:tplc="340A0003" w:tentative="1">
      <w:start w:val="1"/>
      <w:numFmt w:val="bullet"/>
      <w:lvlText w:val="o"/>
      <w:lvlJc w:val="left"/>
      <w:pPr>
        <w:ind w:left="3285" w:hanging="360"/>
      </w:pPr>
      <w:rPr>
        <w:rFonts w:ascii="Courier New" w:hAnsi="Courier New" w:cs="Courier New" w:hint="default"/>
      </w:rPr>
    </w:lvl>
    <w:lvl w:ilvl="5" w:tplc="340A0005" w:tentative="1">
      <w:start w:val="1"/>
      <w:numFmt w:val="bullet"/>
      <w:lvlText w:val=""/>
      <w:lvlJc w:val="left"/>
      <w:pPr>
        <w:ind w:left="4005" w:hanging="360"/>
      </w:pPr>
      <w:rPr>
        <w:rFonts w:ascii="Wingdings" w:hAnsi="Wingdings" w:hint="default"/>
      </w:rPr>
    </w:lvl>
    <w:lvl w:ilvl="6" w:tplc="340A0001" w:tentative="1">
      <w:start w:val="1"/>
      <w:numFmt w:val="bullet"/>
      <w:lvlText w:val=""/>
      <w:lvlJc w:val="left"/>
      <w:pPr>
        <w:ind w:left="4725" w:hanging="360"/>
      </w:pPr>
      <w:rPr>
        <w:rFonts w:ascii="Symbol" w:hAnsi="Symbol" w:hint="default"/>
      </w:rPr>
    </w:lvl>
    <w:lvl w:ilvl="7" w:tplc="340A0003" w:tentative="1">
      <w:start w:val="1"/>
      <w:numFmt w:val="bullet"/>
      <w:lvlText w:val="o"/>
      <w:lvlJc w:val="left"/>
      <w:pPr>
        <w:ind w:left="5445" w:hanging="360"/>
      </w:pPr>
      <w:rPr>
        <w:rFonts w:ascii="Courier New" w:hAnsi="Courier New" w:cs="Courier New" w:hint="default"/>
      </w:rPr>
    </w:lvl>
    <w:lvl w:ilvl="8" w:tplc="340A0005" w:tentative="1">
      <w:start w:val="1"/>
      <w:numFmt w:val="bullet"/>
      <w:lvlText w:val=""/>
      <w:lvlJc w:val="left"/>
      <w:pPr>
        <w:ind w:left="6165" w:hanging="360"/>
      </w:pPr>
      <w:rPr>
        <w:rFonts w:ascii="Wingdings" w:hAnsi="Wingdings" w:hint="default"/>
      </w:rPr>
    </w:lvl>
  </w:abstractNum>
  <w:abstractNum w:abstractNumId="11">
    <w:nsid w:val="45894973"/>
    <w:multiLevelType w:val="hybridMultilevel"/>
    <w:tmpl w:val="87F40A56"/>
    <w:lvl w:ilvl="0" w:tplc="A80E8F50">
      <w:start w:val="1"/>
      <w:numFmt w:val="decimal"/>
      <w:lvlText w:val="%1)"/>
      <w:lvlJc w:val="left"/>
      <w:pPr>
        <w:ind w:left="765" w:hanging="360"/>
      </w:pPr>
      <w:rPr>
        <w:rFonts w:hint="default"/>
        <w:color w:val="auto"/>
      </w:r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12">
    <w:nsid w:val="50133FE4"/>
    <w:multiLevelType w:val="hybridMultilevel"/>
    <w:tmpl w:val="F0D6FE62"/>
    <w:lvl w:ilvl="0" w:tplc="EA72ADE0">
      <w:numFmt w:val="bullet"/>
      <w:lvlText w:val="-"/>
      <w:lvlJc w:val="left"/>
      <w:pPr>
        <w:ind w:left="720" w:hanging="360"/>
      </w:pPr>
      <w:rPr>
        <w:rFonts w:ascii="Calibri" w:eastAsia="SimSun" w:hAnsi="Calibri"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1E4145"/>
    <w:multiLevelType w:val="hybridMultilevel"/>
    <w:tmpl w:val="A0FEBC82"/>
    <w:lvl w:ilvl="0" w:tplc="8260464E">
      <w:numFmt w:val="bullet"/>
      <w:lvlText w:val="-"/>
      <w:lvlJc w:val="left"/>
      <w:pPr>
        <w:ind w:left="720" w:hanging="360"/>
      </w:pPr>
      <w:rPr>
        <w:rFonts w:ascii="Calibri" w:eastAsia="PMingLiU"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BC3C72"/>
    <w:multiLevelType w:val="hybridMultilevel"/>
    <w:tmpl w:val="5B54F742"/>
    <w:lvl w:ilvl="0" w:tplc="DD84D004">
      <w:start w:val="1"/>
      <w:numFmt w:val="lowerRoman"/>
      <w:lvlText w:val="(%1)"/>
      <w:lvlJc w:val="left"/>
      <w:pPr>
        <w:ind w:left="75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B5066DD"/>
    <w:multiLevelType w:val="hybridMultilevel"/>
    <w:tmpl w:val="09DEE406"/>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5D3D4116"/>
    <w:multiLevelType w:val="hybridMultilevel"/>
    <w:tmpl w:val="1AA809C6"/>
    <w:lvl w:ilvl="0" w:tplc="C5E8DB06">
      <w:numFmt w:val="bullet"/>
      <w:lvlText w:val="-"/>
      <w:lvlJc w:val="left"/>
      <w:pPr>
        <w:ind w:left="720" w:hanging="360"/>
      </w:pPr>
      <w:rPr>
        <w:rFonts w:ascii="Calibri" w:eastAsia="PMingLiU"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204B8B"/>
    <w:multiLevelType w:val="hybridMultilevel"/>
    <w:tmpl w:val="D884DB9E"/>
    <w:lvl w:ilvl="0" w:tplc="3558C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1456986"/>
    <w:multiLevelType w:val="hybridMultilevel"/>
    <w:tmpl w:val="D5DA96E2"/>
    <w:lvl w:ilvl="0" w:tplc="B6B03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EA67FF"/>
    <w:multiLevelType w:val="hybridMultilevel"/>
    <w:tmpl w:val="DB562D2E"/>
    <w:lvl w:ilvl="0" w:tplc="5F00EEAC">
      <w:start w:val="1"/>
      <w:numFmt w:val="lowerRoman"/>
      <w:lvlText w:val="(%1)"/>
      <w:lvlJc w:val="left"/>
      <w:pPr>
        <w:ind w:left="1125" w:hanging="720"/>
      </w:pPr>
      <w:rPr>
        <w:rFonts w:cs="Arial" w:hint="default"/>
        <w:color w:val="auto"/>
      </w:r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20">
    <w:nsid w:val="6399294C"/>
    <w:multiLevelType w:val="hybridMultilevel"/>
    <w:tmpl w:val="E7F2E492"/>
    <w:lvl w:ilvl="0" w:tplc="69241F58">
      <w:start w:val="1"/>
      <w:numFmt w:val="lowerRoman"/>
      <w:lvlText w:val="(%1)"/>
      <w:lvlJc w:val="left"/>
      <w:pPr>
        <w:ind w:left="75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ECA0B78"/>
    <w:multiLevelType w:val="hybridMultilevel"/>
    <w:tmpl w:val="DB562D2E"/>
    <w:lvl w:ilvl="0" w:tplc="5F00EEAC">
      <w:start w:val="1"/>
      <w:numFmt w:val="lowerRoman"/>
      <w:lvlText w:val="(%1)"/>
      <w:lvlJc w:val="left"/>
      <w:pPr>
        <w:ind w:left="1125" w:hanging="720"/>
      </w:pPr>
      <w:rPr>
        <w:rFonts w:cs="Arial" w:hint="default"/>
        <w:color w:val="auto"/>
      </w:r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22">
    <w:nsid w:val="77205615"/>
    <w:multiLevelType w:val="hybridMultilevel"/>
    <w:tmpl w:val="C5C494E2"/>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23">
    <w:nsid w:val="77635288"/>
    <w:multiLevelType w:val="hybridMultilevel"/>
    <w:tmpl w:val="002AADF6"/>
    <w:lvl w:ilvl="0" w:tplc="019051E0">
      <w:start w:val="3"/>
      <w:numFmt w:val="bullet"/>
      <w:lvlText w:val="-"/>
      <w:lvlJc w:val="left"/>
      <w:pPr>
        <w:ind w:left="720" w:hanging="360"/>
      </w:pPr>
      <w:rPr>
        <w:rFonts w:ascii="Calibri" w:eastAsia="PMingLiU"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3"/>
  </w:num>
  <w:num w:numId="4">
    <w:abstractNumId w:val="6"/>
  </w:num>
  <w:num w:numId="5">
    <w:abstractNumId w:val="0"/>
  </w:num>
  <w:num w:numId="6">
    <w:abstractNumId w:val="11"/>
  </w:num>
  <w:num w:numId="7">
    <w:abstractNumId w:val="8"/>
  </w:num>
  <w:num w:numId="8">
    <w:abstractNumId w:val="12"/>
  </w:num>
  <w:num w:numId="9">
    <w:abstractNumId w:val="10"/>
  </w:num>
  <w:num w:numId="10">
    <w:abstractNumId w:val="22"/>
  </w:num>
  <w:num w:numId="11">
    <w:abstractNumId w:val="2"/>
  </w:num>
  <w:num w:numId="12">
    <w:abstractNumId w:val="18"/>
  </w:num>
  <w:num w:numId="13">
    <w:abstractNumId w:val="21"/>
  </w:num>
  <w:num w:numId="14">
    <w:abstractNumId w:val="19"/>
  </w:num>
  <w:num w:numId="15">
    <w:abstractNumId w:val="20"/>
  </w:num>
  <w:num w:numId="16">
    <w:abstractNumId w:val="4"/>
  </w:num>
  <w:num w:numId="17">
    <w:abstractNumId w:val="23"/>
  </w:num>
  <w:num w:numId="18">
    <w:abstractNumId w:val="16"/>
  </w:num>
  <w:num w:numId="19">
    <w:abstractNumId w:val="13"/>
  </w:num>
  <w:num w:numId="20">
    <w:abstractNumId w:val="14"/>
  </w:num>
  <w:num w:numId="21">
    <w:abstractNumId w:val="5"/>
  </w:num>
  <w:num w:numId="22">
    <w:abstractNumId w:val="9"/>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proofState w:spelling="clean" w:grammar="clean"/>
  <w:defaultTabStop w:val="720"/>
  <w:hyphenationZone w:val="425"/>
  <w:doNotHyphenateCaps/>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rintSpacing" w:val=" 0"/>
  </w:docVars>
  <w:rsids>
    <w:rsidRoot w:val="009E7439"/>
    <w:rsid w:val="00002C75"/>
    <w:rsid w:val="00007076"/>
    <w:rsid w:val="0001261C"/>
    <w:rsid w:val="00040D19"/>
    <w:rsid w:val="00055C3E"/>
    <w:rsid w:val="00066458"/>
    <w:rsid w:val="00090838"/>
    <w:rsid w:val="000920CF"/>
    <w:rsid w:val="000A31A1"/>
    <w:rsid w:val="000A33A0"/>
    <w:rsid w:val="000F00AE"/>
    <w:rsid w:val="0010490F"/>
    <w:rsid w:val="0013401C"/>
    <w:rsid w:val="00146EE4"/>
    <w:rsid w:val="00152EA0"/>
    <w:rsid w:val="00193F7C"/>
    <w:rsid w:val="001A1859"/>
    <w:rsid w:val="001B2516"/>
    <w:rsid w:val="001D27FF"/>
    <w:rsid w:val="001F22A2"/>
    <w:rsid w:val="00205A46"/>
    <w:rsid w:val="00212F9E"/>
    <w:rsid w:val="00217F37"/>
    <w:rsid w:val="002232DA"/>
    <w:rsid w:val="00226165"/>
    <w:rsid w:val="00232A06"/>
    <w:rsid w:val="002400F3"/>
    <w:rsid w:val="00243B2A"/>
    <w:rsid w:val="002825A0"/>
    <w:rsid w:val="002D4FC5"/>
    <w:rsid w:val="002F0F62"/>
    <w:rsid w:val="002F7A75"/>
    <w:rsid w:val="00300DC2"/>
    <w:rsid w:val="00312140"/>
    <w:rsid w:val="003125D7"/>
    <w:rsid w:val="00336D20"/>
    <w:rsid w:val="0034717E"/>
    <w:rsid w:val="00362042"/>
    <w:rsid w:val="00371203"/>
    <w:rsid w:val="00386F56"/>
    <w:rsid w:val="003A78F5"/>
    <w:rsid w:val="003C291D"/>
    <w:rsid w:val="004271B6"/>
    <w:rsid w:val="00443697"/>
    <w:rsid w:val="004446CF"/>
    <w:rsid w:val="00494D48"/>
    <w:rsid w:val="004B755F"/>
    <w:rsid w:val="004E11F1"/>
    <w:rsid w:val="004E7738"/>
    <w:rsid w:val="005109EB"/>
    <w:rsid w:val="00524AF1"/>
    <w:rsid w:val="00531845"/>
    <w:rsid w:val="005361F2"/>
    <w:rsid w:val="00544833"/>
    <w:rsid w:val="00552691"/>
    <w:rsid w:val="00590B83"/>
    <w:rsid w:val="005A6A9A"/>
    <w:rsid w:val="005C5ACF"/>
    <w:rsid w:val="005D1B5F"/>
    <w:rsid w:val="00646C05"/>
    <w:rsid w:val="00661501"/>
    <w:rsid w:val="006620ED"/>
    <w:rsid w:val="00663144"/>
    <w:rsid w:val="006C2F68"/>
    <w:rsid w:val="006D33F7"/>
    <w:rsid w:val="006E142A"/>
    <w:rsid w:val="0074073F"/>
    <w:rsid w:val="00750D35"/>
    <w:rsid w:val="00754C80"/>
    <w:rsid w:val="00794CE3"/>
    <w:rsid w:val="007D1901"/>
    <w:rsid w:val="007E5D5A"/>
    <w:rsid w:val="007F67CB"/>
    <w:rsid w:val="008024A3"/>
    <w:rsid w:val="00816F07"/>
    <w:rsid w:val="008522FD"/>
    <w:rsid w:val="0085647C"/>
    <w:rsid w:val="00887250"/>
    <w:rsid w:val="008D19D5"/>
    <w:rsid w:val="008E3892"/>
    <w:rsid w:val="008F223D"/>
    <w:rsid w:val="008F3F9A"/>
    <w:rsid w:val="009044FF"/>
    <w:rsid w:val="00950932"/>
    <w:rsid w:val="00951EE2"/>
    <w:rsid w:val="00996A66"/>
    <w:rsid w:val="009A0D43"/>
    <w:rsid w:val="009B104A"/>
    <w:rsid w:val="009C1EEE"/>
    <w:rsid w:val="009E1689"/>
    <w:rsid w:val="009E28DA"/>
    <w:rsid w:val="009E4A73"/>
    <w:rsid w:val="009E7439"/>
    <w:rsid w:val="00A34AD9"/>
    <w:rsid w:val="00A35B78"/>
    <w:rsid w:val="00A71716"/>
    <w:rsid w:val="00A926F0"/>
    <w:rsid w:val="00A94F6A"/>
    <w:rsid w:val="00AE50B9"/>
    <w:rsid w:val="00AF032E"/>
    <w:rsid w:val="00AF1F87"/>
    <w:rsid w:val="00B076BE"/>
    <w:rsid w:val="00B101B9"/>
    <w:rsid w:val="00B149BF"/>
    <w:rsid w:val="00B26A8B"/>
    <w:rsid w:val="00B34E82"/>
    <w:rsid w:val="00B6169E"/>
    <w:rsid w:val="00B72FF6"/>
    <w:rsid w:val="00B73E08"/>
    <w:rsid w:val="00B91DD1"/>
    <w:rsid w:val="00BB42A4"/>
    <w:rsid w:val="00BC46FC"/>
    <w:rsid w:val="00BD36FE"/>
    <w:rsid w:val="00BE1C78"/>
    <w:rsid w:val="00BF37B1"/>
    <w:rsid w:val="00C226E4"/>
    <w:rsid w:val="00C30535"/>
    <w:rsid w:val="00C33AA9"/>
    <w:rsid w:val="00C52482"/>
    <w:rsid w:val="00C6530E"/>
    <w:rsid w:val="00C65AD1"/>
    <w:rsid w:val="00C71A21"/>
    <w:rsid w:val="00C71B83"/>
    <w:rsid w:val="00C725C7"/>
    <w:rsid w:val="00C919EF"/>
    <w:rsid w:val="00CA766C"/>
    <w:rsid w:val="00CB6A57"/>
    <w:rsid w:val="00CD5382"/>
    <w:rsid w:val="00CE0E84"/>
    <w:rsid w:val="00D179F6"/>
    <w:rsid w:val="00D30D82"/>
    <w:rsid w:val="00D51AB9"/>
    <w:rsid w:val="00D555D0"/>
    <w:rsid w:val="00D60AC9"/>
    <w:rsid w:val="00DD1047"/>
    <w:rsid w:val="00DD3B23"/>
    <w:rsid w:val="00DD71A1"/>
    <w:rsid w:val="00DE7594"/>
    <w:rsid w:val="00DE7B15"/>
    <w:rsid w:val="00E203E8"/>
    <w:rsid w:val="00E42049"/>
    <w:rsid w:val="00E6768E"/>
    <w:rsid w:val="00E958BE"/>
    <w:rsid w:val="00EC0160"/>
    <w:rsid w:val="00F15B50"/>
    <w:rsid w:val="00F2261B"/>
    <w:rsid w:val="00F40F2B"/>
    <w:rsid w:val="00F52C23"/>
    <w:rsid w:val="00F944AA"/>
    <w:rsid w:val="00FA4348"/>
    <w:rsid w:val="00FB30AA"/>
    <w:rsid w:val="00FB5D64"/>
    <w:rsid w:val="00FE2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EEE"/>
    <w:rPr>
      <w:sz w:val="24"/>
      <w:lang w:val="en-AU"/>
    </w:rPr>
  </w:style>
  <w:style w:type="paragraph" w:styleId="Ttulo1">
    <w:name w:val="heading 1"/>
    <w:basedOn w:val="Normal"/>
    <w:next w:val="Normal"/>
    <w:qFormat/>
    <w:rsid w:val="009C1EEE"/>
    <w:pPr>
      <w:keepNext/>
      <w:jc w:val="center"/>
      <w:outlineLvl w:val="0"/>
    </w:pPr>
    <w:rPr>
      <w:rFonts w:ascii="Arial" w:hAnsi="Arial"/>
      <w:b/>
      <w:i/>
      <w:lang w:val="en-US"/>
    </w:rPr>
  </w:style>
  <w:style w:type="paragraph" w:styleId="Ttulo2">
    <w:name w:val="heading 2"/>
    <w:basedOn w:val="Normal"/>
    <w:next w:val="Normal"/>
    <w:qFormat/>
    <w:rsid w:val="009C1EEE"/>
    <w:pPr>
      <w:keepNext/>
      <w:outlineLvl w:val="1"/>
    </w:pPr>
    <w:rPr>
      <w:rFonts w:ascii="Arial" w:hAnsi="Arial"/>
      <w:b/>
      <w:i/>
      <w:lang w:val="en-US"/>
    </w:rPr>
  </w:style>
  <w:style w:type="paragraph" w:styleId="Ttulo3">
    <w:name w:val="heading 3"/>
    <w:basedOn w:val="Normal"/>
    <w:next w:val="Normal"/>
    <w:qFormat/>
    <w:rsid w:val="009C1EEE"/>
    <w:pPr>
      <w:keepNext/>
      <w:ind w:left="2160" w:hanging="2160"/>
      <w:jc w:val="center"/>
      <w:outlineLvl w:val="2"/>
    </w:pPr>
    <w:rPr>
      <w:b/>
      <w:i/>
      <w:lang w:val="en-US"/>
    </w:rPr>
  </w:style>
  <w:style w:type="paragraph" w:styleId="Ttulo4">
    <w:name w:val="heading 4"/>
    <w:basedOn w:val="Normal"/>
    <w:next w:val="Normal"/>
    <w:qFormat/>
    <w:rsid w:val="009C1EEE"/>
    <w:pPr>
      <w:keepNext/>
      <w:tabs>
        <w:tab w:val="left" w:pos="2304"/>
        <w:tab w:val="left" w:pos="8222"/>
      </w:tabs>
      <w:ind w:left="318"/>
      <w:jc w:val="center"/>
      <w:outlineLvl w:val="3"/>
    </w:pPr>
    <w:rPr>
      <w:rFonts w:ascii="Arial" w:hAnsi="Arial"/>
      <w:b/>
    </w:rPr>
  </w:style>
  <w:style w:type="paragraph" w:styleId="Ttulo5">
    <w:name w:val="heading 5"/>
    <w:basedOn w:val="Normal"/>
    <w:next w:val="Normal"/>
    <w:qFormat/>
    <w:rsid w:val="009C1EEE"/>
    <w:pPr>
      <w:keepNext/>
      <w:spacing w:after="120"/>
      <w:outlineLvl w:val="4"/>
    </w:pPr>
    <w:rPr>
      <w:rFonts w:ascii="Arial" w:hAnsi="Arial"/>
      <w:b/>
      <w:sz w:val="20"/>
    </w:rPr>
  </w:style>
  <w:style w:type="paragraph" w:styleId="Ttulo6">
    <w:name w:val="heading 6"/>
    <w:basedOn w:val="Normal"/>
    <w:next w:val="Normal"/>
    <w:qFormat/>
    <w:rsid w:val="009C1EEE"/>
    <w:pPr>
      <w:keepNext/>
      <w:jc w:val="center"/>
      <w:outlineLvl w:val="5"/>
    </w:pPr>
    <w:rPr>
      <w:rFonts w:ascii="Arial" w:hAnsi="Arial"/>
      <w:b/>
      <w:i/>
      <w:color w:val="FF0000"/>
      <w:lang w:val="en-US"/>
    </w:rPr>
  </w:style>
  <w:style w:type="paragraph" w:styleId="Ttulo7">
    <w:name w:val="heading 7"/>
    <w:basedOn w:val="Normal"/>
    <w:next w:val="Normal"/>
    <w:qFormat/>
    <w:rsid w:val="009C1EEE"/>
    <w:pPr>
      <w:keepNext/>
      <w:jc w:val="center"/>
      <w:outlineLvl w:val="6"/>
    </w:pPr>
    <w:rPr>
      <w:rFonts w:ascii="Arial" w:hAnsi="Arial"/>
      <w:i/>
      <w:sz w:val="28"/>
    </w:rPr>
  </w:style>
  <w:style w:type="paragraph" w:styleId="Ttulo8">
    <w:name w:val="heading 8"/>
    <w:basedOn w:val="Normal"/>
    <w:next w:val="Normal"/>
    <w:qFormat/>
    <w:rsid w:val="009C1EEE"/>
    <w:pPr>
      <w:keepNext/>
      <w:jc w:val="center"/>
      <w:outlineLvl w:val="7"/>
    </w:pPr>
    <w:rPr>
      <w:rFonts w:ascii="Arial" w:hAnsi="Arial"/>
      <w:b/>
      <w:i/>
      <w:sz w:val="20"/>
      <w:lang w:val="en-US"/>
    </w:rPr>
  </w:style>
  <w:style w:type="paragraph" w:styleId="Ttulo9">
    <w:name w:val="heading 9"/>
    <w:basedOn w:val="Normal"/>
    <w:next w:val="Normal"/>
    <w:qFormat/>
    <w:rsid w:val="009C1EEE"/>
    <w:pPr>
      <w:keepNext/>
      <w:outlineLvl w:val="8"/>
    </w:pPr>
    <w:rPr>
      <w:rFonts w:ascii="Arial" w:hAnsi="Arial"/>
      <w:b/>
      <w:i/>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9C1EEE"/>
    <w:pPr>
      <w:jc w:val="center"/>
    </w:pPr>
    <w:rPr>
      <w:b/>
      <w:lang w:val="en-US"/>
    </w:rPr>
  </w:style>
  <w:style w:type="paragraph" w:styleId="Encabezado">
    <w:name w:val="header"/>
    <w:basedOn w:val="Normal"/>
    <w:link w:val="EncabezadoCar"/>
    <w:semiHidden/>
    <w:rsid w:val="009C1EEE"/>
    <w:pPr>
      <w:tabs>
        <w:tab w:val="center" w:pos="4153"/>
        <w:tab w:val="right" w:pos="8306"/>
      </w:tabs>
    </w:pPr>
  </w:style>
  <w:style w:type="paragraph" w:styleId="Piedepgina">
    <w:name w:val="footer"/>
    <w:basedOn w:val="Normal"/>
    <w:semiHidden/>
    <w:rsid w:val="009C1EEE"/>
    <w:pPr>
      <w:tabs>
        <w:tab w:val="center" w:pos="4153"/>
        <w:tab w:val="right" w:pos="8306"/>
      </w:tabs>
    </w:pPr>
  </w:style>
  <w:style w:type="paragraph" w:styleId="Textoindependiente">
    <w:name w:val="Body Text"/>
    <w:basedOn w:val="Normal"/>
    <w:semiHidden/>
    <w:rsid w:val="009C1EEE"/>
    <w:pPr>
      <w:jc w:val="both"/>
    </w:pPr>
    <w:rPr>
      <w:sz w:val="20"/>
      <w:lang w:val="en-US"/>
    </w:rPr>
  </w:style>
  <w:style w:type="paragraph" w:styleId="Subttulo">
    <w:name w:val="Subtitle"/>
    <w:basedOn w:val="Normal"/>
    <w:qFormat/>
    <w:rsid w:val="009C1EEE"/>
    <w:rPr>
      <w:b/>
      <w:lang w:val="en-US"/>
    </w:rPr>
  </w:style>
  <w:style w:type="paragraph" w:styleId="Sangradetextonormal">
    <w:name w:val="Body Text Indent"/>
    <w:basedOn w:val="Normal"/>
    <w:semiHidden/>
    <w:rsid w:val="009C1EEE"/>
    <w:pPr>
      <w:tabs>
        <w:tab w:val="left" w:pos="2304"/>
      </w:tabs>
      <w:ind w:left="567"/>
      <w:jc w:val="center"/>
    </w:pPr>
    <w:rPr>
      <w:rFonts w:ascii="Arial" w:hAnsi="Arial"/>
      <w:b/>
    </w:rPr>
  </w:style>
  <w:style w:type="paragraph" w:styleId="Textoindependiente2">
    <w:name w:val="Body Text 2"/>
    <w:basedOn w:val="Normal"/>
    <w:semiHidden/>
    <w:rsid w:val="009C1EEE"/>
    <w:pPr>
      <w:pBdr>
        <w:top w:val="single" w:sz="6" w:space="1" w:color="auto"/>
        <w:left w:val="single" w:sz="6" w:space="4" w:color="auto"/>
        <w:bottom w:val="single" w:sz="6" w:space="1" w:color="auto"/>
        <w:right w:val="single" w:sz="6" w:space="4" w:color="auto"/>
      </w:pBdr>
    </w:pPr>
    <w:rPr>
      <w:rFonts w:ascii="Arial" w:hAnsi="Arial"/>
      <w:i/>
      <w:lang w:val="en-US"/>
    </w:rPr>
  </w:style>
  <w:style w:type="character" w:styleId="Nmerodepgina">
    <w:name w:val="page number"/>
    <w:basedOn w:val="Fuentedeprrafopredeter"/>
    <w:semiHidden/>
    <w:rsid w:val="009C1EEE"/>
  </w:style>
  <w:style w:type="paragraph" w:styleId="Textoindependiente3">
    <w:name w:val="Body Text 3"/>
    <w:basedOn w:val="Normal"/>
    <w:semiHidden/>
    <w:rsid w:val="009C1EEE"/>
    <w:rPr>
      <w:rFonts w:ascii="Arial" w:hAnsi="Arial"/>
      <w:b/>
      <w:i/>
      <w:sz w:val="20"/>
      <w:lang w:val="en-US"/>
    </w:rPr>
  </w:style>
  <w:style w:type="character" w:styleId="Hipervnculo">
    <w:name w:val="Hyperlink"/>
    <w:semiHidden/>
    <w:rsid w:val="009C1EEE"/>
    <w:rPr>
      <w:color w:val="0000FF"/>
      <w:u w:val="single"/>
    </w:rPr>
  </w:style>
  <w:style w:type="paragraph" w:styleId="Sangranormal">
    <w:name w:val="Normal Indent"/>
    <w:basedOn w:val="Normal"/>
    <w:semiHidden/>
    <w:rsid w:val="009C1EEE"/>
    <w:pPr>
      <w:ind w:left="851"/>
    </w:pPr>
    <w:rPr>
      <w:rFonts w:eastAsia="MS Mincho"/>
    </w:rPr>
  </w:style>
  <w:style w:type="paragraph" w:styleId="Textodebloque">
    <w:name w:val="Block Text"/>
    <w:basedOn w:val="Normal"/>
    <w:semiHidden/>
    <w:rsid w:val="009C1EEE"/>
    <w:pPr>
      <w:tabs>
        <w:tab w:val="left" w:pos="720"/>
      </w:tabs>
      <w:spacing w:before="10" w:after="10"/>
      <w:ind w:left="180" w:right="180"/>
    </w:pPr>
    <w:rPr>
      <w:rFonts w:ascii="Arial" w:eastAsia="MS Mincho" w:hAnsi="Arial"/>
      <w:i/>
      <w:sz w:val="20"/>
    </w:rPr>
  </w:style>
  <w:style w:type="paragraph" w:customStyle="1" w:styleId="Blockquote">
    <w:name w:val="Blockquote"/>
    <w:basedOn w:val="Normal"/>
    <w:rsid w:val="009C1EEE"/>
    <w:pPr>
      <w:spacing w:before="100" w:after="100"/>
      <w:ind w:left="360" w:right="360"/>
    </w:pPr>
    <w:rPr>
      <w:rFonts w:eastAsia="MS Mincho"/>
      <w:snapToGrid w:val="0"/>
    </w:rPr>
  </w:style>
  <w:style w:type="paragraph" w:customStyle="1" w:styleId="ChartMainHeading">
    <w:name w:val="Chart Main Heading"/>
    <w:basedOn w:val="Normal"/>
    <w:next w:val="Normal"/>
    <w:rsid w:val="009C1EEE"/>
    <w:pPr>
      <w:jc w:val="center"/>
    </w:pPr>
    <w:rPr>
      <w:rFonts w:eastAsia="MS Mincho"/>
      <w:b/>
      <w:caps/>
    </w:rPr>
  </w:style>
  <w:style w:type="paragraph" w:styleId="Textonotapie">
    <w:name w:val="footnote text"/>
    <w:basedOn w:val="Normal"/>
    <w:link w:val="TextonotapieCar"/>
    <w:semiHidden/>
    <w:rsid w:val="009C1EEE"/>
    <w:pPr>
      <w:spacing w:before="100"/>
      <w:ind w:left="113" w:hanging="113"/>
    </w:pPr>
    <w:rPr>
      <w:sz w:val="20"/>
    </w:rPr>
  </w:style>
  <w:style w:type="character" w:styleId="Refdenotaalpie">
    <w:name w:val="footnote reference"/>
    <w:semiHidden/>
    <w:rsid w:val="009C1EEE"/>
    <w:rPr>
      <w:vertAlign w:val="superscript"/>
    </w:rPr>
  </w:style>
  <w:style w:type="paragraph" w:styleId="Sangra2detindependiente">
    <w:name w:val="Body Text Indent 2"/>
    <w:basedOn w:val="Normal"/>
    <w:semiHidden/>
    <w:rsid w:val="009C1EEE"/>
    <w:pPr>
      <w:ind w:left="720" w:hanging="720"/>
    </w:pPr>
    <w:rPr>
      <w:rFonts w:ascii="Arial" w:hAnsi="Arial" w:cs="Arial"/>
      <w:sz w:val="20"/>
    </w:rPr>
  </w:style>
  <w:style w:type="paragraph" w:styleId="Sangra3detindependiente">
    <w:name w:val="Body Text Indent 3"/>
    <w:basedOn w:val="Normal"/>
    <w:semiHidden/>
    <w:rsid w:val="009C1EEE"/>
    <w:pPr>
      <w:ind w:left="35"/>
      <w:jc w:val="center"/>
    </w:pPr>
    <w:rPr>
      <w:rFonts w:ascii="Arial" w:hAnsi="Arial" w:cs="Arial"/>
      <w:vertAlign w:val="superscript"/>
      <w:lang w:eastAsia="zh-TW"/>
    </w:rPr>
  </w:style>
  <w:style w:type="paragraph" w:customStyle="1" w:styleId="BulletPoints">
    <w:name w:val="Bullet Points"/>
    <w:basedOn w:val="Normal"/>
    <w:rsid w:val="009C1EEE"/>
    <w:pPr>
      <w:spacing w:after="240"/>
      <w:ind w:left="720" w:hanging="720"/>
      <w:jc w:val="both"/>
    </w:pPr>
    <w:rPr>
      <w:rFonts w:ascii="Arial" w:hAnsi="Arial" w:cs="Arial"/>
      <w:sz w:val="20"/>
      <w:lang w:val="en-US"/>
    </w:rPr>
  </w:style>
  <w:style w:type="paragraph" w:customStyle="1" w:styleId="NormalVerdana">
    <w:name w:val="Normal + Verdana"/>
    <w:basedOn w:val="Normal"/>
    <w:rsid w:val="009C1EEE"/>
    <w:pPr>
      <w:ind w:left="720"/>
    </w:pPr>
    <w:rPr>
      <w:rFonts w:ascii="Verdana" w:hAnsi="Verdana"/>
      <w:sz w:val="20"/>
      <w:lang w:val="en-US"/>
    </w:rPr>
  </w:style>
  <w:style w:type="character" w:customStyle="1" w:styleId="msoins0">
    <w:name w:val="msoins"/>
    <w:rsid w:val="009C1EEE"/>
    <w:rPr>
      <w:u w:val="single"/>
    </w:rPr>
  </w:style>
  <w:style w:type="character" w:styleId="Hipervnculovisitado">
    <w:name w:val="FollowedHyperlink"/>
    <w:semiHidden/>
    <w:rsid w:val="009C1EEE"/>
    <w:rPr>
      <w:color w:val="800080"/>
      <w:u w:val="single"/>
    </w:rPr>
  </w:style>
  <w:style w:type="paragraph" w:customStyle="1" w:styleId="BalloonText1">
    <w:name w:val="Balloon Text1"/>
    <w:basedOn w:val="Normal"/>
    <w:semiHidden/>
    <w:rsid w:val="009C1EEE"/>
    <w:rPr>
      <w:rFonts w:ascii="Arial" w:eastAsia="Dotum" w:hAnsi="Arial"/>
      <w:sz w:val="18"/>
      <w:szCs w:val="18"/>
    </w:rPr>
  </w:style>
  <w:style w:type="paragraph" w:styleId="Epgrafe">
    <w:name w:val="caption"/>
    <w:basedOn w:val="Normal"/>
    <w:next w:val="Normal"/>
    <w:qFormat/>
    <w:rsid w:val="009C1EEE"/>
    <w:pPr>
      <w:adjustRightInd w:val="0"/>
      <w:snapToGrid w:val="0"/>
      <w:jc w:val="center"/>
    </w:pPr>
    <w:rPr>
      <w:b/>
      <w:kern w:val="2"/>
      <w:szCs w:val="24"/>
      <w:lang w:val="en-US" w:eastAsia="zh-TW"/>
    </w:rPr>
  </w:style>
  <w:style w:type="paragraph" w:styleId="Textodeglobo">
    <w:name w:val="Balloon Text"/>
    <w:basedOn w:val="Normal"/>
    <w:link w:val="TextodegloboCar"/>
    <w:uiPriority w:val="99"/>
    <w:semiHidden/>
    <w:unhideWhenUsed/>
    <w:rsid w:val="00C65AD1"/>
    <w:rPr>
      <w:rFonts w:ascii="Tahoma" w:hAnsi="Tahoma"/>
      <w:sz w:val="16"/>
      <w:szCs w:val="16"/>
    </w:rPr>
  </w:style>
  <w:style w:type="character" w:customStyle="1" w:styleId="TextodegloboCar">
    <w:name w:val="Texto de globo Car"/>
    <w:link w:val="Textodeglobo"/>
    <w:uiPriority w:val="99"/>
    <w:semiHidden/>
    <w:rsid w:val="00C65AD1"/>
    <w:rPr>
      <w:rFonts w:ascii="Tahoma" w:hAnsi="Tahoma" w:cs="Tahoma"/>
      <w:sz w:val="16"/>
      <w:szCs w:val="16"/>
      <w:lang w:val="en-AU" w:eastAsia="en-US"/>
    </w:rPr>
  </w:style>
  <w:style w:type="character" w:customStyle="1" w:styleId="TextonotapieCar">
    <w:name w:val="Texto nota pie Car"/>
    <w:link w:val="Textonotapie"/>
    <w:semiHidden/>
    <w:rsid w:val="00646C05"/>
    <w:rPr>
      <w:rFonts w:eastAsia="PMingLiU"/>
      <w:lang w:val="en-AU" w:eastAsia="en-US" w:bidi="ar-SA"/>
    </w:rPr>
  </w:style>
  <w:style w:type="paragraph" w:customStyle="1" w:styleId="MediumGrid1-Accent22">
    <w:name w:val="Medium Grid 1 - Accent 22"/>
    <w:basedOn w:val="Normal"/>
    <w:qFormat/>
    <w:rsid w:val="00646C05"/>
    <w:pPr>
      <w:ind w:left="720"/>
      <w:contextualSpacing/>
    </w:pPr>
    <w:rPr>
      <w:rFonts w:ascii="Calibri" w:eastAsia="SimSun" w:hAnsi="Calibri"/>
      <w:sz w:val="22"/>
      <w:szCs w:val="22"/>
      <w:lang w:val="en-US" w:eastAsia="zh-CN"/>
    </w:rPr>
  </w:style>
  <w:style w:type="character" w:customStyle="1" w:styleId="EncabezadoCar">
    <w:name w:val="Encabezado Car"/>
    <w:link w:val="Encabezado"/>
    <w:rsid w:val="00646C05"/>
    <w:rPr>
      <w:rFonts w:eastAsia="PMingLiU"/>
      <w:sz w:val="24"/>
      <w:lang w:val="en-AU" w:eastAsia="en-US" w:bidi="ar-SA"/>
    </w:rPr>
  </w:style>
  <w:style w:type="paragraph" w:styleId="Prrafodelista">
    <w:name w:val="List Paragraph"/>
    <w:basedOn w:val="Normal"/>
    <w:qFormat/>
    <w:rsid w:val="00646C05"/>
    <w:pPr>
      <w:ind w:left="708"/>
    </w:pPr>
    <w:rPr>
      <w:rFonts w:ascii="Calibri" w:eastAsia="SimSun" w:hAnsi="Calibri"/>
      <w:sz w:val="22"/>
      <w:szCs w:val="22"/>
      <w:lang w:val="en-US" w:eastAsia="zh-CN"/>
    </w:rPr>
  </w:style>
  <w:style w:type="paragraph" w:customStyle="1" w:styleId="RptHeader-Calibri">
    <w:name w:val="RptHeader-Calibri"/>
    <w:basedOn w:val="Normal"/>
    <w:link w:val="RptHeader-CalibriChar"/>
    <w:qFormat/>
    <w:rsid w:val="00750D35"/>
    <w:pPr>
      <w:tabs>
        <w:tab w:val="center" w:pos="4320"/>
        <w:tab w:val="right" w:pos="8640"/>
      </w:tabs>
    </w:pPr>
    <w:rPr>
      <w:rFonts w:asciiTheme="minorHAnsi" w:eastAsia="MS Mincho" w:hAnsiTheme="minorHAnsi"/>
      <w:smallCaps/>
      <w:spacing w:val="16"/>
      <w:sz w:val="16"/>
      <w:szCs w:val="16"/>
      <w:lang w:val="en-GB" w:eastAsia="ja-JP" w:bidi="th-TH"/>
    </w:rPr>
  </w:style>
  <w:style w:type="character" w:customStyle="1" w:styleId="RptHeader-CalibriChar">
    <w:name w:val="RptHeader-Calibri Char"/>
    <w:basedOn w:val="Fuentedeprrafopredeter"/>
    <w:link w:val="RptHeader-Calibri"/>
    <w:rsid w:val="00750D35"/>
    <w:rPr>
      <w:rFonts w:asciiTheme="minorHAnsi" w:eastAsia="MS Mincho" w:hAnsiTheme="minorHAnsi"/>
      <w:smallCaps/>
      <w:spacing w:val="16"/>
      <w:sz w:val="16"/>
      <w:szCs w:val="16"/>
      <w:lang w:val="en-GB" w:eastAsia="ja-JP" w:bidi="th-TH"/>
    </w:rPr>
  </w:style>
  <w:style w:type="character" w:customStyle="1" w:styleId="hps">
    <w:name w:val="hps"/>
    <w:basedOn w:val="Fuentedeprrafopredeter"/>
    <w:rsid w:val="00DD71A1"/>
  </w:style>
  <w:style w:type="character" w:styleId="Refdecomentario">
    <w:name w:val="annotation reference"/>
    <w:basedOn w:val="Fuentedeprrafopredeter"/>
    <w:uiPriority w:val="99"/>
    <w:semiHidden/>
    <w:unhideWhenUsed/>
    <w:rsid w:val="001B2516"/>
    <w:rPr>
      <w:sz w:val="16"/>
      <w:szCs w:val="16"/>
    </w:rPr>
  </w:style>
  <w:style w:type="paragraph" w:styleId="Textocomentario">
    <w:name w:val="annotation text"/>
    <w:basedOn w:val="Normal"/>
    <w:link w:val="TextocomentarioCar"/>
    <w:uiPriority w:val="99"/>
    <w:unhideWhenUsed/>
    <w:rsid w:val="001B2516"/>
    <w:rPr>
      <w:sz w:val="20"/>
    </w:rPr>
  </w:style>
  <w:style w:type="character" w:customStyle="1" w:styleId="TextocomentarioCar">
    <w:name w:val="Texto comentario Car"/>
    <w:basedOn w:val="Fuentedeprrafopredeter"/>
    <w:link w:val="Textocomentario"/>
    <w:uiPriority w:val="99"/>
    <w:rsid w:val="001B2516"/>
    <w:rPr>
      <w:lang w:val="en-AU"/>
    </w:rPr>
  </w:style>
  <w:style w:type="paragraph" w:styleId="Asuntodelcomentario">
    <w:name w:val="annotation subject"/>
    <w:basedOn w:val="Textocomentario"/>
    <w:next w:val="Textocomentario"/>
    <w:link w:val="AsuntodelcomentarioCar"/>
    <w:uiPriority w:val="99"/>
    <w:semiHidden/>
    <w:unhideWhenUsed/>
    <w:rsid w:val="001B2516"/>
    <w:rPr>
      <w:b/>
      <w:bCs/>
    </w:rPr>
  </w:style>
  <w:style w:type="character" w:customStyle="1" w:styleId="AsuntodelcomentarioCar">
    <w:name w:val="Asunto del comentario Car"/>
    <w:basedOn w:val="TextocomentarioCar"/>
    <w:link w:val="Asuntodelcomentario"/>
    <w:uiPriority w:val="99"/>
    <w:semiHidden/>
    <w:rsid w:val="001B2516"/>
    <w:rPr>
      <w:b/>
      <w:bCs/>
      <w:lang w:val="en-AU"/>
    </w:rPr>
  </w:style>
  <w:style w:type="paragraph" w:styleId="Sinespaciado">
    <w:name w:val="No Spacing"/>
    <w:basedOn w:val="Normal"/>
    <w:uiPriority w:val="1"/>
    <w:qFormat/>
    <w:rsid w:val="00887250"/>
    <w:rPr>
      <w:rFonts w:ascii="Calibri" w:eastAsiaTheme="minorHAnsi" w:hAnsi="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EEE"/>
    <w:rPr>
      <w:sz w:val="24"/>
      <w:lang w:val="en-AU"/>
    </w:rPr>
  </w:style>
  <w:style w:type="paragraph" w:styleId="Ttulo1">
    <w:name w:val="heading 1"/>
    <w:basedOn w:val="Normal"/>
    <w:next w:val="Normal"/>
    <w:qFormat/>
    <w:rsid w:val="009C1EEE"/>
    <w:pPr>
      <w:keepNext/>
      <w:jc w:val="center"/>
      <w:outlineLvl w:val="0"/>
    </w:pPr>
    <w:rPr>
      <w:rFonts w:ascii="Arial" w:hAnsi="Arial"/>
      <w:b/>
      <w:i/>
      <w:lang w:val="en-US"/>
    </w:rPr>
  </w:style>
  <w:style w:type="paragraph" w:styleId="Ttulo2">
    <w:name w:val="heading 2"/>
    <w:basedOn w:val="Normal"/>
    <w:next w:val="Normal"/>
    <w:qFormat/>
    <w:rsid w:val="009C1EEE"/>
    <w:pPr>
      <w:keepNext/>
      <w:outlineLvl w:val="1"/>
    </w:pPr>
    <w:rPr>
      <w:rFonts w:ascii="Arial" w:hAnsi="Arial"/>
      <w:b/>
      <w:i/>
      <w:lang w:val="en-US"/>
    </w:rPr>
  </w:style>
  <w:style w:type="paragraph" w:styleId="Ttulo3">
    <w:name w:val="heading 3"/>
    <w:basedOn w:val="Normal"/>
    <w:next w:val="Normal"/>
    <w:qFormat/>
    <w:rsid w:val="009C1EEE"/>
    <w:pPr>
      <w:keepNext/>
      <w:ind w:left="2160" w:hanging="2160"/>
      <w:jc w:val="center"/>
      <w:outlineLvl w:val="2"/>
    </w:pPr>
    <w:rPr>
      <w:b/>
      <w:i/>
      <w:lang w:val="en-US"/>
    </w:rPr>
  </w:style>
  <w:style w:type="paragraph" w:styleId="Ttulo4">
    <w:name w:val="heading 4"/>
    <w:basedOn w:val="Normal"/>
    <w:next w:val="Normal"/>
    <w:qFormat/>
    <w:rsid w:val="009C1EEE"/>
    <w:pPr>
      <w:keepNext/>
      <w:tabs>
        <w:tab w:val="left" w:pos="2304"/>
        <w:tab w:val="left" w:pos="8222"/>
      </w:tabs>
      <w:ind w:left="318"/>
      <w:jc w:val="center"/>
      <w:outlineLvl w:val="3"/>
    </w:pPr>
    <w:rPr>
      <w:rFonts w:ascii="Arial" w:hAnsi="Arial"/>
      <w:b/>
    </w:rPr>
  </w:style>
  <w:style w:type="paragraph" w:styleId="Ttulo5">
    <w:name w:val="heading 5"/>
    <w:basedOn w:val="Normal"/>
    <w:next w:val="Normal"/>
    <w:qFormat/>
    <w:rsid w:val="009C1EEE"/>
    <w:pPr>
      <w:keepNext/>
      <w:spacing w:after="120"/>
      <w:outlineLvl w:val="4"/>
    </w:pPr>
    <w:rPr>
      <w:rFonts w:ascii="Arial" w:hAnsi="Arial"/>
      <w:b/>
      <w:sz w:val="20"/>
    </w:rPr>
  </w:style>
  <w:style w:type="paragraph" w:styleId="Ttulo6">
    <w:name w:val="heading 6"/>
    <w:basedOn w:val="Normal"/>
    <w:next w:val="Normal"/>
    <w:qFormat/>
    <w:rsid w:val="009C1EEE"/>
    <w:pPr>
      <w:keepNext/>
      <w:jc w:val="center"/>
      <w:outlineLvl w:val="5"/>
    </w:pPr>
    <w:rPr>
      <w:rFonts w:ascii="Arial" w:hAnsi="Arial"/>
      <w:b/>
      <w:i/>
      <w:color w:val="FF0000"/>
      <w:lang w:val="en-US"/>
    </w:rPr>
  </w:style>
  <w:style w:type="paragraph" w:styleId="Ttulo7">
    <w:name w:val="heading 7"/>
    <w:basedOn w:val="Normal"/>
    <w:next w:val="Normal"/>
    <w:qFormat/>
    <w:rsid w:val="009C1EEE"/>
    <w:pPr>
      <w:keepNext/>
      <w:jc w:val="center"/>
      <w:outlineLvl w:val="6"/>
    </w:pPr>
    <w:rPr>
      <w:rFonts w:ascii="Arial" w:hAnsi="Arial"/>
      <w:i/>
      <w:sz w:val="28"/>
    </w:rPr>
  </w:style>
  <w:style w:type="paragraph" w:styleId="Ttulo8">
    <w:name w:val="heading 8"/>
    <w:basedOn w:val="Normal"/>
    <w:next w:val="Normal"/>
    <w:qFormat/>
    <w:rsid w:val="009C1EEE"/>
    <w:pPr>
      <w:keepNext/>
      <w:jc w:val="center"/>
      <w:outlineLvl w:val="7"/>
    </w:pPr>
    <w:rPr>
      <w:rFonts w:ascii="Arial" w:hAnsi="Arial"/>
      <w:b/>
      <w:i/>
      <w:sz w:val="20"/>
      <w:lang w:val="en-US"/>
    </w:rPr>
  </w:style>
  <w:style w:type="paragraph" w:styleId="Ttulo9">
    <w:name w:val="heading 9"/>
    <w:basedOn w:val="Normal"/>
    <w:next w:val="Normal"/>
    <w:qFormat/>
    <w:rsid w:val="009C1EEE"/>
    <w:pPr>
      <w:keepNext/>
      <w:outlineLvl w:val="8"/>
    </w:pPr>
    <w:rPr>
      <w:rFonts w:ascii="Arial" w:hAnsi="Arial"/>
      <w:b/>
      <w:i/>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9C1EEE"/>
    <w:pPr>
      <w:jc w:val="center"/>
    </w:pPr>
    <w:rPr>
      <w:b/>
      <w:lang w:val="en-US"/>
    </w:rPr>
  </w:style>
  <w:style w:type="paragraph" w:styleId="Encabezado">
    <w:name w:val="header"/>
    <w:basedOn w:val="Normal"/>
    <w:link w:val="EncabezadoCar"/>
    <w:semiHidden/>
    <w:rsid w:val="009C1EEE"/>
    <w:pPr>
      <w:tabs>
        <w:tab w:val="center" w:pos="4153"/>
        <w:tab w:val="right" w:pos="8306"/>
      </w:tabs>
    </w:pPr>
  </w:style>
  <w:style w:type="paragraph" w:styleId="Piedepgina">
    <w:name w:val="footer"/>
    <w:basedOn w:val="Normal"/>
    <w:semiHidden/>
    <w:rsid w:val="009C1EEE"/>
    <w:pPr>
      <w:tabs>
        <w:tab w:val="center" w:pos="4153"/>
        <w:tab w:val="right" w:pos="8306"/>
      </w:tabs>
    </w:pPr>
  </w:style>
  <w:style w:type="paragraph" w:styleId="Textoindependiente">
    <w:name w:val="Body Text"/>
    <w:basedOn w:val="Normal"/>
    <w:semiHidden/>
    <w:rsid w:val="009C1EEE"/>
    <w:pPr>
      <w:jc w:val="both"/>
    </w:pPr>
    <w:rPr>
      <w:sz w:val="20"/>
      <w:lang w:val="en-US"/>
    </w:rPr>
  </w:style>
  <w:style w:type="paragraph" w:styleId="Subttulo">
    <w:name w:val="Subtitle"/>
    <w:basedOn w:val="Normal"/>
    <w:qFormat/>
    <w:rsid w:val="009C1EEE"/>
    <w:rPr>
      <w:b/>
      <w:lang w:val="en-US"/>
    </w:rPr>
  </w:style>
  <w:style w:type="paragraph" w:styleId="Sangradetextonormal">
    <w:name w:val="Body Text Indent"/>
    <w:basedOn w:val="Normal"/>
    <w:semiHidden/>
    <w:rsid w:val="009C1EEE"/>
    <w:pPr>
      <w:tabs>
        <w:tab w:val="left" w:pos="2304"/>
      </w:tabs>
      <w:ind w:left="567"/>
      <w:jc w:val="center"/>
    </w:pPr>
    <w:rPr>
      <w:rFonts w:ascii="Arial" w:hAnsi="Arial"/>
      <w:b/>
    </w:rPr>
  </w:style>
  <w:style w:type="paragraph" w:styleId="Textoindependiente2">
    <w:name w:val="Body Text 2"/>
    <w:basedOn w:val="Normal"/>
    <w:semiHidden/>
    <w:rsid w:val="009C1EEE"/>
    <w:pPr>
      <w:pBdr>
        <w:top w:val="single" w:sz="6" w:space="1" w:color="auto"/>
        <w:left w:val="single" w:sz="6" w:space="4" w:color="auto"/>
        <w:bottom w:val="single" w:sz="6" w:space="1" w:color="auto"/>
        <w:right w:val="single" w:sz="6" w:space="4" w:color="auto"/>
      </w:pBdr>
    </w:pPr>
    <w:rPr>
      <w:rFonts w:ascii="Arial" w:hAnsi="Arial"/>
      <w:i/>
      <w:lang w:val="en-US"/>
    </w:rPr>
  </w:style>
  <w:style w:type="character" w:styleId="Nmerodepgina">
    <w:name w:val="page number"/>
    <w:basedOn w:val="Fuentedeprrafopredeter"/>
    <w:semiHidden/>
    <w:rsid w:val="009C1EEE"/>
  </w:style>
  <w:style w:type="paragraph" w:styleId="Textoindependiente3">
    <w:name w:val="Body Text 3"/>
    <w:basedOn w:val="Normal"/>
    <w:semiHidden/>
    <w:rsid w:val="009C1EEE"/>
    <w:rPr>
      <w:rFonts w:ascii="Arial" w:hAnsi="Arial"/>
      <w:b/>
      <w:i/>
      <w:sz w:val="20"/>
      <w:lang w:val="en-US"/>
    </w:rPr>
  </w:style>
  <w:style w:type="character" w:styleId="Hipervnculo">
    <w:name w:val="Hyperlink"/>
    <w:semiHidden/>
    <w:rsid w:val="009C1EEE"/>
    <w:rPr>
      <w:color w:val="0000FF"/>
      <w:u w:val="single"/>
    </w:rPr>
  </w:style>
  <w:style w:type="paragraph" w:styleId="Sangranormal">
    <w:name w:val="Normal Indent"/>
    <w:basedOn w:val="Normal"/>
    <w:semiHidden/>
    <w:rsid w:val="009C1EEE"/>
    <w:pPr>
      <w:ind w:left="851"/>
    </w:pPr>
    <w:rPr>
      <w:rFonts w:eastAsia="MS Mincho"/>
    </w:rPr>
  </w:style>
  <w:style w:type="paragraph" w:styleId="Textodebloque">
    <w:name w:val="Block Text"/>
    <w:basedOn w:val="Normal"/>
    <w:semiHidden/>
    <w:rsid w:val="009C1EEE"/>
    <w:pPr>
      <w:tabs>
        <w:tab w:val="left" w:pos="720"/>
      </w:tabs>
      <w:spacing w:before="10" w:after="10"/>
      <w:ind w:left="180" w:right="180"/>
    </w:pPr>
    <w:rPr>
      <w:rFonts w:ascii="Arial" w:eastAsia="MS Mincho" w:hAnsi="Arial"/>
      <w:i/>
      <w:sz w:val="20"/>
    </w:rPr>
  </w:style>
  <w:style w:type="paragraph" w:customStyle="1" w:styleId="Blockquote">
    <w:name w:val="Blockquote"/>
    <w:basedOn w:val="Normal"/>
    <w:rsid w:val="009C1EEE"/>
    <w:pPr>
      <w:spacing w:before="100" w:after="100"/>
      <w:ind w:left="360" w:right="360"/>
    </w:pPr>
    <w:rPr>
      <w:rFonts w:eastAsia="MS Mincho"/>
      <w:snapToGrid w:val="0"/>
    </w:rPr>
  </w:style>
  <w:style w:type="paragraph" w:customStyle="1" w:styleId="ChartMainHeading">
    <w:name w:val="Chart Main Heading"/>
    <w:basedOn w:val="Normal"/>
    <w:next w:val="Normal"/>
    <w:rsid w:val="009C1EEE"/>
    <w:pPr>
      <w:jc w:val="center"/>
    </w:pPr>
    <w:rPr>
      <w:rFonts w:eastAsia="MS Mincho"/>
      <w:b/>
      <w:caps/>
    </w:rPr>
  </w:style>
  <w:style w:type="paragraph" w:styleId="Textonotapie">
    <w:name w:val="footnote text"/>
    <w:basedOn w:val="Normal"/>
    <w:link w:val="TextonotapieCar"/>
    <w:semiHidden/>
    <w:rsid w:val="009C1EEE"/>
    <w:pPr>
      <w:spacing w:before="100"/>
      <w:ind w:left="113" w:hanging="113"/>
    </w:pPr>
    <w:rPr>
      <w:sz w:val="20"/>
    </w:rPr>
  </w:style>
  <w:style w:type="character" w:styleId="Refdenotaalpie">
    <w:name w:val="footnote reference"/>
    <w:semiHidden/>
    <w:rsid w:val="009C1EEE"/>
    <w:rPr>
      <w:vertAlign w:val="superscript"/>
    </w:rPr>
  </w:style>
  <w:style w:type="paragraph" w:styleId="Sangra2detindependiente">
    <w:name w:val="Body Text Indent 2"/>
    <w:basedOn w:val="Normal"/>
    <w:semiHidden/>
    <w:rsid w:val="009C1EEE"/>
    <w:pPr>
      <w:ind w:left="720" w:hanging="720"/>
    </w:pPr>
    <w:rPr>
      <w:rFonts w:ascii="Arial" w:hAnsi="Arial" w:cs="Arial"/>
      <w:sz w:val="20"/>
    </w:rPr>
  </w:style>
  <w:style w:type="paragraph" w:styleId="Sangra3detindependiente">
    <w:name w:val="Body Text Indent 3"/>
    <w:basedOn w:val="Normal"/>
    <w:semiHidden/>
    <w:rsid w:val="009C1EEE"/>
    <w:pPr>
      <w:ind w:left="35"/>
      <w:jc w:val="center"/>
    </w:pPr>
    <w:rPr>
      <w:rFonts w:ascii="Arial" w:hAnsi="Arial" w:cs="Arial"/>
      <w:vertAlign w:val="superscript"/>
      <w:lang w:eastAsia="zh-TW"/>
    </w:rPr>
  </w:style>
  <w:style w:type="paragraph" w:customStyle="1" w:styleId="BulletPoints">
    <w:name w:val="Bullet Points"/>
    <w:basedOn w:val="Normal"/>
    <w:rsid w:val="009C1EEE"/>
    <w:pPr>
      <w:spacing w:after="240"/>
      <w:ind w:left="720" w:hanging="720"/>
      <w:jc w:val="both"/>
    </w:pPr>
    <w:rPr>
      <w:rFonts w:ascii="Arial" w:hAnsi="Arial" w:cs="Arial"/>
      <w:sz w:val="20"/>
      <w:lang w:val="en-US"/>
    </w:rPr>
  </w:style>
  <w:style w:type="paragraph" w:customStyle="1" w:styleId="NormalVerdana">
    <w:name w:val="Normal + Verdana"/>
    <w:basedOn w:val="Normal"/>
    <w:rsid w:val="009C1EEE"/>
    <w:pPr>
      <w:ind w:left="720"/>
    </w:pPr>
    <w:rPr>
      <w:rFonts w:ascii="Verdana" w:hAnsi="Verdana"/>
      <w:sz w:val="20"/>
      <w:lang w:val="en-US"/>
    </w:rPr>
  </w:style>
  <w:style w:type="character" w:customStyle="1" w:styleId="msoins0">
    <w:name w:val="msoins"/>
    <w:rsid w:val="009C1EEE"/>
    <w:rPr>
      <w:u w:val="single"/>
    </w:rPr>
  </w:style>
  <w:style w:type="character" w:styleId="Hipervnculovisitado">
    <w:name w:val="FollowedHyperlink"/>
    <w:semiHidden/>
    <w:rsid w:val="009C1EEE"/>
    <w:rPr>
      <w:color w:val="800080"/>
      <w:u w:val="single"/>
    </w:rPr>
  </w:style>
  <w:style w:type="paragraph" w:customStyle="1" w:styleId="BalloonText1">
    <w:name w:val="Balloon Text1"/>
    <w:basedOn w:val="Normal"/>
    <w:semiHidden/>
    <w:rsid w:val="009C1EEE"/>
    <w:rPr>
      <w:rFonts w:ascii="Arial" w:eastAsia="Dotum" w:hAnsi="Arial"/>
      <w:sz w:val="18"/>
      <w:szCs w:val="18"/>
    </w:rPr>
  </w:style>
  <w:style w:type="paragraph" w:styleId="Epgrafe">
    <w:name w:val="caption"/>
    <w:basedOn w:val="Normal"/>
    <w:next w:val="Normal"/>
    <w:qFormat/>
    <w:rsid w:val="009C1EEE"/>
    <w:pPr>
      <w:adjustRightInd w:val="0"/>
      <w:snapToGrid w:val="0"/>
      <w:jc w:val="center"/>
    </w:pPr>
    <w:rPr>
      <w:b/>
      <w:kern w:val="2"/>
      <w:szCs w:val="24"/>
      <w:lang w:val="en-US" w:eastAsia="zh-TW"/>
    </w:rPr>
  </w:style>
  <w:style w:type="paragraph" w:styleId="Textodeglobo">
    <w:name w:val="Balloon Text"/>
    <w:basedOn w:val="Normal"/>
    <w:link w:val="TextodegloboCar"/>
    <w:uiPriority w:val="99"/>
    <w:semiHidden/>
    <w:unhideWhenUsed/>
    <w:rsid w:val="00C65AD1"/>
    <w:rPr>
      <w:rFonts w:ascii="Tahoma" w:hAnsi="Tahoma"/>
      <w:sz w:val="16"/>
      <w:szCs w:val="16"/>
    </w:rPr>
  </w:style>
  <w:style w:type="character" w:customStyle="1" w:styleId="TextodegloboCar">
    <w:name w:val="Texto de globo Car"/>
    <w:link w:val="Textodeglobo"/>
    <w:uiPriority w:val="99"/>
    <w:semiHidden/>
    <w:rsid w:val="00C65AD1"/>
    <w:rPr>
      <w:rFonts w:ascii="Tahoma" w:hAnsi="Tahoma" w:cs="Tahoma"/>
      <w:sz w:val="16"/>
      <w:szCs w:val="16"/>
      <w:lang w:val="en-AU" w:eastAsia="en-US"/>
    </w:rPr>
  </w:style>
  <w:style w:type="character" w:customStyle="1" w:styleId="TextonotapieCar">
    <w:name w:val="Texto nota pie Car"/>
    <w:link w:val="Textonotapie"/>
    <w:semiHidden/>
    <w:rsid w:val="00646C05"/>
    <w:rPr>
      <w:rFonts w:eastAsia="PMingLiU"/>
      <w:lang w:val="en-AU" w:eastAsia="en-US" w:bidi="ar-SA"/>
    </w:rPr>
  </w:style>
  <w:style w:type="paragraph" w:customStyle="1" w:styleId="MediumGrid1-Accent22">
    <w:name w:val="Medium Grid 1 - Accent 22"/>
    <w:basedOn w:val="Normal"/>
    <w:qFormat/>
    <w:rsid w:val="00646C05"/>
    <w:pPr>
      <w:ind w:left="720"/>
      <w:contextualSpacing/>
    </w:pPr>
    <w:rPr>
      <w:rFonts w:ascii="Calibri" w:eastAsia="SimSun" w:hAnsi="Calibri"/>
      <w:sz w:val="22"/>
      <w:szCs w:val="22"/>
      <w:lang w:val="en-US" w:eastAsia="zh-CN"/>
    </w:rPr>
  </w:style>
  <w:style w:type="character" w:customStyle="1" w:styleId="EncabezadoCar">
    <w:name w:val="Encabezado Car"/>
    <w:link w:val="Encabezado"/>
    <w:rsid w:val="00646C05"/>
    <w:rPr>
      <w:rFonts w:eastAsia="PMingLiU"/>
      <w:sz w:val="24"/>
      <w:lang w:val="en-AU" w:eastAsia="en-US" w:bidi="ar-SA"/>
    </w:rPr>
  </w:style>
  <w:style w:type="paragraph" w:styleId="Prrafodelista">
    <w:name w:val="List Paragraph"/>
    <w:basedOn w:val="Normal"/>
    <w:qFormat/>
    <w:rsid w:val="00646C05"/>
    <w:pPr>
      <w:ind w:left="708"/>
    </w:pPr>
    <w:rPr>
      <w:rFonts w:ascii="Calibri" w:eastAsia="SimSun" w:hAnsi="Calibri"/>
      <w:sz w:val="22"/>
      <w:szCs w:val="22"/>
      <w:lang w:val="en-US" w:eastAsia="zh-CN"/>
    </w:rPr>
  </w:style>
  <w:style w:type="paragraph" w:customStyle="1" w:styleId="RptHeader-Calibri">
    <w:name w:val="RptHeader-Calibri"/>
    <w:basedOn w:val="Normal"/>
    <w:link w:val="RptHeader-CalibriChar"/>
    <w:qFormat/>
    <w:rsid w:val="00750D35"/>
    <w:pPr>
      <w:tabs>
        <w:tab w:val="center" w:pos="4320"/>
        <w:tab w:val="right" w:pos="8640"/>
      </w:tabs>
    </w:pPr>
    <w:rPr>
      <w:rFonts w:asciiTheme="minorHAnsi" w:eastAsia="MS Mincho" w:hAnsiTheme="minorHAnsi"/>
      <w:smallCaps/>
      <w:spacing w:val="16"/>
      <w:sz w:val="16"/>
      <w:szCs w:val="16"/>
      <w:lang w:val="en-GB" w:eastAsia="ja-JP" w:bidi="th-TH"/>
    </w:rPr>
  </w:style>
  <w:style w:type="character" w:customStyle="1" w:styleId="RptHeader-CalibriChar">
    <w:name w:val="RptHeader-Calibri Char"/>
    <w:basedOn w:val="Fuentedeprrafopredeter"/>
    <w:link w:val="RptHeader-Calibri"/>
    <w:rsid w:val="00750D35"/>
    <w:rPr>
      <w:rFonts w:asciiTheme="minorHAnsi" w:eastAsia="MS Mincho" w:hAnsiTheme="minorHAnsi"/>
      <w:smallCaps/>
      <w:spacing w:val="16"/>
      <w:sz w:val="16"/>
      <w:szCs w:val="16"/>
      <w:lang w:val="en-GB" w:eastAsia="ja-JP" w:bidi="th-TH"/>
    </w:rPr>
  </w:style>
  <w:style w:type="character" w:customStyle="1" w:styleId="hps">
    <w:name w:val="hps"/>
    <w:basedOn w:val="Fuentedeprrafopredeter"/>
    <w:rsid w:val="00DD71A1"/>
  </w:style>
  <w:style w:type="character" w:styleId="Refdecomentario">
    <w:name w:val="annotation reference"/>
    <w:basedOn w:val="Fuentedeprrafopredeter"/>
    <w:uiPriority w:val="99"/>
    <w:semiHidden/>
    <w:unhideWhenUsed/>
    <w:rsid w:val="001B2516"/>
    <w:rPr>
      <w:sz w:val="16"/>
      <w:szCs w:val="16"/>
    </w:rPr>
  </w:style>
  <w:style w:type="paragraph" w:styleId="Textocomentario">
    <w:name w:val="annotation text"/>
    <w:basedOn w:val="Normal"/>
    <w:link w:val="TextocomentarioCar"/>
    <w:uiPriority w:val="99"/>
    <w:unhideWhenUsed/>
    <w:rsid w:val="001B2516"/>
    <w:rPr>
      <w:sz w:val="20"/>
    </w:rPr>
  </w:style>
  <w:style w:type="character" w:customStyle="1" w:styleId="TextocomentarioCar">
    <w:name w:val="Texto comentario Car"/>
    <w:basedOn w:val="Fuentedeprrafopredeter"/>
    <w:link w:val="Textocomentario"/>
    <w:uiPriority w:val="99"/>
    <w:rsid w:val="001B2516"/>
    <w:rPr>
      <w:lang w:val="en-AU"/>
    </w:rPr>
  </w:style>
  <w:style w:type="paragraph" w:styleId="Asuntodelcomentario">
    <w:name w:val="annotation subject"/>
    <w:basedOn w:val="Textocomentario"/>
    <w:next w:val="Textocomentario"/>
    <w:link w:val="AsuntodelcomentarioCar"/>
    <w:uiPriority w:val="99"/>
    <w:semiHidden/>
    <w:unhideWhenUsed/>
    <w:rsid w:val="001B2516"/>
    <w:rPr>
      <w:b/>
      <w:bCs/>
    </w:rPr>
  </w:style>
  <w:style w:type="character" w:customStyle="1" w:styleId="AsuntodelcomentarioCar">
    <w:name w:val="Asunto del comentario Car"/>
    <w:basedOn w:val="TextocomentarioCar"/>
    <w:link w:val="Asuntodelcomentario"/>
    <w:uiPriority w:val="99"/>
    <w:semiHidden/>
    <w:rsid w:val="001B2516"/>
    <w:rPr>
      <w:b/>
      <w:bCs/>
      <w:lang w:val="en-AU"/>
    </w:rPr>
  </w:style>
  <w:style w:type="paragraph" w:styleId="Sinespaciado">
    <w:name w:val="No Spacing"/>
    <w:basedOn w:val="Normal"/>
    <w:uiPriority w:val="1"/>
    <w:qFormat/>
    <w:rsid w:val="00887250"/>
    <w:rPr>
      <w:rFonts w:ascii="Calibri" w:eastAsiaTheme="minorHAns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827701">
      <w:bodyDiv w:val="1"/>
      <w:marLeft w:val="0"/>
      <w:marRight w:val="0"/>
      <w:marTop w:val="0"/>
      <w:marBottom w:val="0"/>
      <w:divBdr>
        <w:top w:val="none" w:sz="0" w:space="0" w:color="auto"/>
        <w:left w:val="none" w:sz="0" w:space="0" w:color="auto"/>
        <w:bottom w:val="none" w:sz="0" w:space="0" w:color="auto"/>
        <w:right w:val="none" w:sz="0" w:space="0" w:color="auto"/>
      </w:divBdr>
    </w:div>
    <w:div w:id="1067387141">
      <w:bodyDiv w:val="1"/>
      <w:marLeft w:val="0"/>
      <w:marRight w:val="0"/>
      <w:marTop w:val="0"/>
      <w:marBottom w:val="0"/>
      <w:divBdr>
        <w:top w:val="none" w:sz="0" w:space="0" w:color="auto"/>
        <w:left w:val="none" w:sz="0" w:space="0" w:color="auto"/>
        <w:bottom w:val="none" w:sz="0" w:space="0" w:color="auto"/>
        <w:right w:val="none" w:sz="0" w:space="0" w:color="auto"/>
      </w:divBdr>
    </w:div>
    <w:div w:id="1072311193">
      <w:bodyDiv w:val="1"/>
      <w:marLeft w:val="0"/>
      <w:marRight w:val="0"/>
      <w:marTop w:val="0"/>
      <w:marBottom w:val="0"/>
      <w:divBdr>
        <w:top w:val="none" w:sz="0" w:space="0" w:color="auto"/>
        <w:left w:val="none" w:sz="0" w:space="0" w:color="auto"/>
        <w:bottom w:val="none" w:sz="0" w:space="0" w:color="auto"/>
        <w:right w:val="none" w:sz="0" w:space="0" w:color="auto"/>
      </w:divBdr>
    </w:div>
    <w:div w:id="1828520853">
      <w:bodyDiv w:val="1"/>
      <w:marLeft w:val="0"/>
      <w:marRight w:val="0"/>
      <w:marTop w:val="0"/>
      <w:marBottom w:val="0"/>
      <w:divBdr>
        <w:top w:val="none" w:sz="0" w:space="0" w:color="auto"/>
        <w:left w:val="none" w:sz="0" w:space="0" w:color="auto"/>
        <w:bottom w:val="none" w:sz="0" w:space="0" w:color="auto"/>
        <w:right w:val="none" w:sz="0" w:space="0" w:color="auto"/>
      </w:divBdr>
    </w:div>
    <w:div w:id="19695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nazal@direcon.gob.cl" TargetMode="External"/><Relationship Id="rId18" Type="http://schemas.openxmlformats.org/officeDocument/2006/relationships/hyperlink" Target="mailto:mlynch@direcon.gob.cl" TargetMode="External"/><Relationship Id="rId26" Type="http://schemas.openxmlformats.org/officeDocument/2006/relationships/hyperlink" Target="http://www.inn.cl" TargetMode="External"/><Relationship Id="rId39" Type="http://schemas.openxmlformats.org/officeDocument/2006/relationships/hyperlink" Target="mailto:mybar@fne.gob.cl" TargetMode="External"/><Relationship Id="rId21" Type="http://schemas.openxmlformats.org/officeDocument/2006/relationships/hyperlink" Target="http://www.minenergia.cl/ministerio/noticias/generales/gobierno-promulga-ley-20-25-y-anuncia.html" TargetMode="External"/><Relationship Id="rId34" Type="http://schemas.openxmlformats.org/officeDocument/2006/relationships/hyperlink" Target="http://www.inapi.cl" TargetMode="External"/><Relationship Id="rId42" Type="http://schemas.openxmlformats.org/officeDocument/2006/relationships/hyperlink" Target="http://www.chilecompra.cl" TargetMode="External"/><Relationship Id="rId47" Type="http://schemas.openxmlformats.org/officeDocument/2006/relationships/hyperlink" Target="mailto:aespinoza@direcon.gob.cl" TargetMode="External"/><Relationship Id="rId50" Type="http://schemas.openxmlformats.org/officeDocument/2006/relationships/hyperlink" Target="http://www.inversionextranjera.cl" TargetMode="External"/><Relationship Id="rId55" Type="http://schemas.openxmlformats.org/officeDocument/2006/relationships/hyperlink" Target="http://www.fne.cl" TargetMode="External"/><Relationship Id="rId63" Type="http://schemas.openxmlformats.org/officeDocument/2006/relationships/hyperlink" Target="http://www.direcon.gob.cl"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jac-chile.cl" TargetMode="External"/><Relationship Id="rId20" Type="http://schemas.openxmlformats.org/officeDocument/2006/relationships/hyperlink" Target="http://www.minenergia.cl/documentos/otros-documentos/plan-de-accion-de-eficiencia.html" TargetMode="External"/><Relationship Id="rId29" Type="http://schemas.openxmlformats.org/officeDocument/2006/relationships/hyperlink" Target="http://www.aduana.cl" TargetMode="External"/><Relationship Id="rId41" Type="http://schemas.openxmlformats.org/officeDocument/2006/relationships/hyperlink" Target="http://www.direcon.gob.cl" TargetMode="External"/><Relationship Id="rId54" Type="http://schemas.openxmlformats.org/officeDocument/2006/relationships/hyperlink" Target="http://www.sii.cl" TargetMode="External"/><Relationship Id="rId62" Type="http://schemas.openxmlformats.org/officeDocument/2006/relationships/hyperlink" Target="mailto:fgajardo@direcon.gob.c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nazal@direcon.gob.cl" TargetMode="External"/><Relationship Id="rId24" Type="http://schemas.openxmlformats.org/officeDocument/2006/relationships/hyperlink" Target="mailto:mlynch@direcon.gob.cl" TargetMode="External"/><Relationship Id="rId32" Type="http://schemas.openxmlformats.org/officeDocument/2006/relationships/hyperlink" Target="mailto:pchamorro@aduana.cl" TargetMode="External"/><Relationship Id="rId37" Type="http://schemas.openxmlformats.org/officeDocument/2006/relationships/hyperlink" Target="http://www.fne.gob.cl/english/" TargetMode="External"/><Relationship Id="rId40" Type="http://schemas.openxmlformats.org/officeDocument/2006/relationships/hyperlink" Target="mailto:jbarahona@fne.gob.cl" TargetMode="External"/><Relationship Id="rId45" Type="http://schemas.openxmlformats.org/officeDocument/2006/relationships/hyperlink" Target="mailto:caramirez@direcon.gob.cl" TargetMode="External"/><Relationship Id="rId53" Type="http://schemas.openxmlformats.org/officeDocument/2006/relationships/hyperlink" Target="http://www.interior.gob.cl" TargetMode="External"/><Relationship Id="rId58" Type="http://schemas.openxmlformats.org/officeDocument/2006/relationships/hyperlink" Target="http://www.bcn.cl"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mpulsocompetitivo.gob.cl" TargetMode="External"/><Relationship Id="rId23" Type="http://schemas.openxmlformats.org/officeDocument/2006/relationships/hyperlink" Target="http://www.direcon.gob.cl" TargetMode="External"/><Relationship Id="rId28" Type="http://schemas.openxmlformats.org/officeDocument/2006/relationships/hyperlink" Target="mailto:jcampos@direcon.gob.cl" TargetMode="External"/><Relationship Id="rId36" Type="http://schemas.openxmlformats.org/officeDocument/2006/relationships/hyperlink" Target="mailto:macorrea@direcon.gob.cl" TargetMode="External"/><Relationship Id="rId49" Type="http://schemas.openxmlformats.org/officeDocument/2006/relationships/hyperlink" Target="http://www.direcon.gob.cl" TargetMode="External"/><Relationship Id="rId57" Type="http://schemas.openxmlformats.org/officeDocument/2006/relationships/hyperlink" Target="http://www.chilecompra.cl" TargetMode="External"/><Relationship Id="rId61" Type="http://schemas.openxmlformats.org/officeDocument/2006/relationships/hyperlink" Target="http://www.consejotransparencia.cl" TargetMode="External"/><Relationship Id="rId10" Type="http://schemas.openxmlformats.org/officeDocument/2006/relationships/hyperlink" Target="http://www.bcn.cl" TargetMode="External"/><Relationship Id="rId19" Type="http://schemas.openxmlformats.org/officeDocument/2006/relationships/hyperlink" Target="http://www.minenergia.cl/estrategia-nacional-de-energia-2012.html" TargetMode="External"/><Relationship Id="rId31" Type="http://schemas.openxmlformats.org/officeDocument/2006/relationships/hyperlink" Target="mailto:fmonckeberg@aduana.cl" TargetMode="External"/><Relationship Id="rId44" Type="http://schemas.openxmlformats.org/officeDocument/2006/relationships/hyperlink" Target="http://www.minsegpres.gob.cl" TargetMode="External"/><Relationship Id="rId52" Type="http://schemas.openxmlformats.org/officeDocument/2006/relationships/hyperlink" Target="http://www.economia.gob.cl" TargetMode="External"/><Relationship Id="rId60" Type="http://schemas.openxmlformats.org/officeDocument/2006/relationships/hyperlink" Target="http://www.gobiernotransparentechile.cl"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uanas.cl" TargetMode="External"/><Relationship Id="rId14" Type="http://schemas.openxmlformats.org/officeDocument/2006/relationships/hyperlink" Target="http://www.subtel.gob.cl" TargetMode="External"/><Relationship Id="rId22" Type="http://schemas.openxmlformats.org/officeDocument/2006/relationships/hyperlink" Target="http://www.bcn.cl" TargetMode="External"/><Relationship Id="rId27" Type="http://schemas.openxmlformats.org/officeDocument/2006/relationships/hyperlink" Target="http://www.sec.cl" TargetMode="External"/><Relationship Id="rId30" Type="http://schemas.openxmlformats.org/officeDocument/2006/relationships/hyperlink" Target="mailto:fvillarroel@aduana.cl" TargetMode="External"/><Relationship Id="rId35" Type="http://schemas.openxmlformats.org/officeDocument/2006/relationships/hyperlink" Target="http://www.economia.gob.cl" TargetMode="External"/><Relationship Id="rId43" Type="http://schemas.openxmlformats.org/officeDocument/2006/relationships/hyperlink" Target="http://www.mop.gob.cl" TargetMode="External"/><Relationship Id="rId48" Type="http://schemas.openxmlformats.org/officeDocument/2006/relationships/hyperlink" Target="mailto:aespinoza@direcon.gob.cl" TargetMode="External"/><Relationship Id="rId56" Type="http://schemas.openxmlformats.org/officeDocument/2006/relationships/hyperlink" Target="http://www.prochile.cl" TargetMode="External"/><Relationship Id="rId64" Type="http://schemas.openxmlformats.org/officeDocument/2006/relationships/header" Target="header1.xml"/><Relationship Id="rId8" Type="http://schemas.openxmlformats.org/officeDocument/2006/relationships/hyperlink" Target="http://www.direcon.gob.cl" TargetMode="External"/><Relationship Id="rId51" Type="http://schemas.openxmlformats.org/officeDocument/2006/relationships/hyperlink" Target="http://www.hacienda.gob.cl" TargetMode="External"/><Relationship Id="rId3" Type="http://schemas.microsoft.com/office/2007/relationships/stylesWithEffects" Target="stylesWithEffects.xml"/><Relationship Id="rId12" Type="http://schemas.openxmlformats.org/officeDocument/2006/relationships/hyperlink" Target="http://www.direcon.gob.cl" TargetMode="External"/><Relationship Id="rId17" Type="http://schemas.openxmlformats.org/officeDocument/2006/relationships/hyperlink" Target="http://www.bcn.cl" TargetMode="External"/><Relationship Id="rId25" Type="http://schemas.openxmlformats.org/officeDocument/2006/relationships/hyperlink" Target="http://www.direcon.gob.cl" TargetMode="External"/><Relationship Id="rId33" Type="http://schemas.openxmlformats.org/officeDocument/2006/relationships/hyperlink" Target="http://www.bcn.cl" TargetMode="External"/><Relationship Id="rId38" Type="http://schemas.openxmlformats.org/officeDocument/2006/relationships/hyperlink" Target="mailto:msalamanca@fne.gob.cl" TargetMode="External"/><Relationship Id="rId46" Type="http://schemas.openxmlformats.org/officeDocument/2006/relationships/hyperlink" Target="http://www.direcon.gob.cl" TargetMode="External"/><Relationship Id="rId59" Type="http://schemas.openxmlformats.org/officeDocument/2006/relationships/hyperlink" Target="http://www.direcon.gob.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3982</Words>
  <Characters>26387</Characters>
  <Application>Microsoft Office Word</Application>
  <DocSecurity>0</DocSecurity>
  <Lines>219</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IAP Summary</vt:lpstr>
      <vt:lpstr>IAP Summary</vt:lpstr>
    </vt:vector>
  </TitlesOfParts>
  <Company>DFAT</Company>
  <LinksUpToDate>false</LinksUpToDate>
  <CharactersWithSpaces>30309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 Summary</dc:title>
  <dc:subject>1019366 v2</dc:subject>
  <dc:creator>wallac</dc:creator>
  <cp:lastModifiedBy>PABLO ROMERO </cp:lastModifiedBy>
  <cp:revision>2</cp:revision>
  <cp:lastPrinted>2014-01-29T14:40:00Z</cp:lastPrinted>
  <dcterms:created xsi:type="dcterms:W3CDTF">2014-01-29T14:49:00Z</dcterms:created>
  <dcterms:modified xsi:type="dcterms:W3CDTF">2014-01-29T14:49:00Z</dcterms:modified>
</cp:coreProperties>
</file>